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576" w:rsidRPr="00C37914" w:rsidRDefault="00895576" w:rsidP="00895576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Информация о выполнении муниципального плана мероприятий («дорожной карты»)</w:t>
      </w:r>
    </w:p>
    <w:p w:rsidR="00895576" w:rsidRPr="00C37914" w:rsidRDefault="00895576" w:rsidP="00895576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379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содействию развитию конкуренции на рынках товаров, работ и услуг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905A9B">
        <w:rPr>
          <w:rFonts w:ascii="Times New Roman" w:eastAsia="Times New Roman" w:hAnsi="Times New Roman" w:cs="Times New Roman"/>
          <w:sz w:val="28"/>
          <w:szCs w:val="20"/>
          <w:lang w:eastAsia="ru-RU"/>
        </w:rPr>
        <w:t>Тогульского</w:t>
      </w:r>
      <w:proofErr w:type="spellEnd"/>
      <w:r w:rsidR="00905A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(города)</w:t>
      </w:r>
      <w:r w:rsidR="00167D76" w:rsidRPr="00167D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67D76">
        <w:rPr>
          <w:rFonts w:ascii="Times New Roman" w:eastAsia="Times New Roman" w:hAnsi="Times New Roman" w:cs="Times New Roman"/>
          <w:sz w:val="28"/>
          <w:szCs w:val="20"/>
          <w:lang w:eastAsia="ru-RU"/>
        </w:rPr>
        <w:t>за 202</w:t>
      </w:r>
      <w:r w:rsidR="000F10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67D7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Y="75"/>
        <w:tblW w:w="15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2271"/>
        <w:gridCol w:w="2375"/>
        <w:gridCol w:w="1730"/>
        <w:gridCol w:w="1281"/>
        <w:gridCol w:w="1276"/>
        <w:gridCol w:w="1418"/>
        <w:gridCol w:w="1275"/>
        <w:gridCol w:w="1701"/>
        <w:gridCol w:w="1560"/>
      </w:tblGrid>
      <w:tr w:rsidR="000F1064" w:rsidRPr="00C37914" w:rsidTr="00F965D4">
        <w:trPr>
          <w:trHeight w:val="292"/>
        </w:trPr>
        <w:tc>
          <w:tcPr>
            <w:tcW w:w="707" w:type="dxa"/>
            <w:vMerge w:val="restart"/>
            <w:shd w:val="clear" w:color="auto" w:fill="auto"/>
          </w:tcPr>
          <w:p w:rsidR="000F1064" w:rsidRPr="00C3791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71" w:type="dxa"/>
            <w:vMerge w:val="restart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F1806">
              <w:rPr>
                <w:rFonts w:ascii="PT Astra Serif" w:hAnsi="PT Astra Serif" w:cs="Times New Roman"/>
                <w:b/>
              </w:rPr>
              <w:t>Наименование мероприятия «дорожной карты»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F1806">
              <w:rPr>
                <w:rFonts w:ascii="PT Astra Serif" w:hAnsi="PT Astra Serif" w:cs="Times New Roman"/>
                <w:b/>
              </w:rPr>
              <w:t>Фактический результат выполнения мероприятия (по состоянию на 01.01.202</w:t>
            </w:r>
            <w:r>
              <w:rPr>
                <w:rFonts w:ascii="PT Astra Serif" w:hAnsi="PT Astra Serif" w:cs="Times New Roman"/>
                <w:b/>
              </w:rPr>
              <w:t>6</w:t>
            </w:r>
            <w:r w:rsidRPr="004F1806">
              <w:rPr>
                <w:rFonts w:ascii="PT Astra Serif" w:hAnsi="PT Astra Serif" w:cs="Times New Roman"/>
                <w:b/>
              </w:rPr>
              <w:t>) (описание)</w:t>
            </w:r>
          </w:p>
        </w:tc>
        <w:tc>
          <w:tcPr>
            <w:tcW w:w="1730" w:type="dxa"/>
            <w:vMerge w:val="restart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b/>
              </w:rPr>
            </w:pPr>
            <w:r w:rsidRPr="004F1806">
              <w:rPr>
                <w:rFonts w:ascii="PT Astra Serif" w:hAnsi="PT Astra Serif" w:cs="Times New Roman"/>
                <w:b/>
              </w:rPr>
              <w:t>Наименование целевого показателя</w:t>
            </w:r>
          </w:p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50" w:type="dxa"/>
            <w:gridSpan w:val="4"/>
            <w:shd w:val="clear" w:color="auto" w:fill="auto"/>
          </w:tcPr>
          <w:p w:rsidR="000F1064" w:rsidRPr="00C3791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2049">
              <w:rPr>
                <w:rFonts w:ascii="Times New Roman" w:hAnsi="Times New Roman" w:cs="Times New Roman"/>
                <w:b/>
              </w:rPr>
              <w:t>Значение целевого показателя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F1064" w:rsidRPr="00AB128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2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Ответственный исполнитель и соисполнитель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F1064" w:rsidRPr="00AB128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2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Ожидаемые результаты</w:t>
            </w:r>
          </w:p>
        </w:tc>
      </w:tr>
      <w:tr w:rsidR="000F1064" w:rsidRPr="00C37914" w:rsidTr="00F965D4">
        <w:trPr>
          <w:trHeight w:val="757"/>
        </w:trPr>
        <w:tc>
          <w:tcPr>
            <w:tcW w:w="707" w:type="dxa"/>
            <w:vMerge/>
            <w:shd w:val="clear" w:color="auto" w:fill="auto"/>
          </w:tcPr>
          <w:p w:rsidR="000F106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71" w:type="dxa"/>
            <w:vMerge/>
            <w:shd w:val="clear" w:color="auto" w:fill="auto"/>
          </w:tcPr>
          <w:p w:rsidR="000F1064" w:rsidRPr="00C12049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F1064" w:rsidRPr="00C12049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30" w:type="dxa"/>
            <w:vMerge/>
            <w:shd w:val="clear" w:color="auto" w:fill="auto"/>
          </w:tcPr>
          <w:p w:rsidR="000F1064" w:rsidRPr="00C12049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1" w:type="dxa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Исходное значение показателя (202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4</w:t>
            </w: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6" w:type="dxa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Целевое значение показателя (202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5</w:t>
            </w: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418" w:type="dxa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Фактическое значение показателя (202</w:t>
            </w: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5</w:t>
            </w: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год)</w:t>
            </w:r>
          </w:p>
        </w:tc>
        <w:tc>
          <w:tcPr>
            <w:tcW w:w="1275" w:type="dxa"/>
            <w:shd w:val="clear" w:color="auto" w:fill="auto"/>
          </w:tcPr>
          <w:p w:rsidR="000F1064" w:rsidRPr="004F1806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F1806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Источник данных, методика расчета показателя</w:t>
            </w:r>
          </w:p>
        </w:tc>
        <w:tc>
          <w:tcPr>
            <w:tcW w:w="1701" w:type="dxa"/>
            <w:vMerge/>
            <w:shd w:val="clear" w:color="auto" w:fill="auto"/>
          </w:tcPr>
          <w:p w:rsidR="000F1064" w:rsidRPr="00C3791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F1064" w:rsidRPr="00C37914" w:rsidRDefault="000F1064" w:rsidP="000F1064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Информирование и оказание консультационной помощи в оказании несвязанной поддержки в области растениеводства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8632FD" w:rsidP="00D53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В 2025 году убрано 38421,9 тонн зерновых и зернобобовых в весе после доработки, урожайность составила 24,3 ц/га</w:t>
            </w:r>
          </w:p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shd w:val="clear" w:color="auto" w:fill="auto"/>
          </w:tcPr>
          <w:p w:rsidR="00D5357F" w:rsidRPr="008632FD" w:rsidRDefault="00F965D4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Валовый сбор зерновых и зернобобовых</w:t>
            </w:r>
            <w:r w:rsidR="00D5357F" w:rsidRPr="008632FD">
              <w:rPr>
                <w:rFonts w:ascii="Times New Roman" w:hAnsi="Times New Roman" w:cs="Times New Roman"/>
                <w:sz w:val="24"/>
                <w:szCs w:val="24"/>
              </w:rPr>
              <w:t>, тонн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0F1064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31774,7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C439C1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38421,9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управление по АПК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АПК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Создание условий, стимулирующих развитие растениеводства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Информирование и оказание консультационной помощи в предоставлении субсидий, направленных на поддержку производства молока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EF521D" w:rsidP="008632FD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DB7580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C16E5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r w:rsidR="00DB7580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357F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хозяйствам </w:t>
            </w:r>
            <w:r w:rsidR="00F965D4" w:rsidRPr="008632FD">
              <w:rPr>
                <w:rFonts w:ascii="Times New Roman" w:hAnsi="Times New Roman" w:cs="Times New Roman"/>
                <w:sz w:val="24"/>
                <w:szCs w:val="24"/>
              </w:rPr>
              <w:t>предоставлены субсидии</w:t>
            </w:r>
            <w:r w:rsidR="00D5357F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на поддержку производства молока на сумму </w:t>
            </w:r>
            <w:r w:rsidR="008632FD" w:rsidRPr="008632FD">
              <w:rPr>
                <w:rFonts w:ascii="Times New Roman" w:hAnsi="Times New Roman" w:cs="Times New Roman"/>
                <w:sz w:val="24"/>
                <w:szCs w:val="24"/>
              </w:rPr>
              <w:t>3301,0</w:t>
            </w:r>
            <w:r w:rsidR="00D5357F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B4070B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. За 9 месяцев 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2025 года </w:t>
            </w:r>
            <w:r w:rsidR="00B4070B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произведено молока 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>9894</w:t>
            </w:r>
            <w:r w:rsidR="00B4070B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тонн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B4070B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, за год оценочно ожидается </w:t>
            </w:r>
            <w:r w:rsidR="00CC16E5" w:rsidRPr="008632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  <w:r w:rsidR="00B4070B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тонн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632FD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Объем производства молока в хозяйствах всех </w:t>
            </w:r>
            <w:r w:rsidR="00B4070B" w:rsidRPr="008632FD">
              <w:rPr>
                <w:rFonts w:ascii="Times New Roman" w:hAnsi="Times New Roman" w:cs="Times New Roman"/>
                <w:sz w:val="24"/>
                <w:szCs w:val="24"/>
              </w:rPr>
              <w:t>категорий, тонн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0F1064" w:rsidP="00954917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12889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0F1064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13190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CC16E5" w:rsidP="000F1064">
            <w:pPr>
              <w:keepNext/>
              <w:widowControl w:val="0"/>
              <w:tabs>
                <w:tab w:val="left" w:pos="285"/>
                <w:tab w:val="center" w:pos="60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F1064"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3192 </w:t>
            </w: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управление по АПК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АПК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Создание условий, стимулирующих развитие молочного скотоводства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и оказание консультационной помощи в предоставлении субсидий,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направленных на поддержку животноводства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B97661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202</w:t>
            </w:r>
            <w:r w:rsidR="00B97661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году хозяйствам </w:t>
            </w:r>
            <w:r w:rsidR="00DD349C" w:rsidRPr="008632FD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на поддержку животноводства </w:t>
            </w:r>
            <w:r w:rsidR="00272A51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не предоставлялись. За </w:t>
            </w:r>
            <w:r w:rsidR="00272A51"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месяцев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2025 года объем</w:t>
            </w:r>
            <w:r w:rsidR="00272A51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составил </w:t>
            </w:r>
            <w:r w:rsidR="00CC16E5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255 </w:t>
            </w:r>
            <w:r w:rsidR="00272A51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тонн, по году оценочно ожидается </w:t>
            </w:r>
            <w:r w:rsidR="00CB72B0" w:rsidRPr="008632FD">
              <w:rPr>
                <w:rFonts w:ascii="Times New Roman" w:hAnsi="Times New Roman" w:cs="Times New Roman"/>
                <w:sz w:val="24"/>
                <w:szCs w:val="24"/>
              </w:rPr>
              <w:t>7010 тонн</w:t>
            </w:r>
            <w:r w:rsidR="00272A51" w:rsidRPr="00863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 производства скота и птицы на убой (в живом весе) в хозяйствах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всех категорий, тонн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7511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1418" w:type="dxa"/>
            <w:shd w:val="clear" w:color="auto" w:fill="auto"/>
          </w:tcPr>
          <w:p w:rsidR="00845BE9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7010</w:t>
            </w:r>
          </w:p>
          <w:p w:rsidR="00D5357F" w:rsidRPr="008632FD" w:rsidRDefault="00CC16E5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правление по АПК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АПК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условий, стимулирующих развитие мясного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скотоводства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Информирование и оказание консультационной помощи субъектам малого и среднего предпринимательства</w:t>
            </w:r>
          </w:p>
        </w:tc>
        <w:tc>
          <w:tcPr>
            <w:tcW w:w="2375" w:type="dxa"/>
            <w:shd w:val="clear" w:color="auto" w:fill="auto"/>
          </w:tcPr>
          <w:p w:rsidR="00651D78" w:rsidRPr="008632FD" w:rsidRDefault="00D5357F" w:rsidP="00845BE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845BE9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году оказана консультационная и информационная поддержка </w:t>
            </w:r>
            <w:r w:rsidR="00845BE9" w:rsidRPr="008632F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МСП, размещено</w:t>
            </w:r>
            <w:r w:rsidR="001B6439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845BE9" w:rsidRPr="008632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B6439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информационных материалов на сайте Администрации района</w:t>
            </w:r>
            <w:r w:rsidR="00651D78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, отправлены на </w:t>
            </w:r>
            <w:proofErr w:type="spellStart"/>
            <w:r w:rsidR="00651D78" w:rsidRPr="008632FD">
              <w:rPr>
                <w:rFonts w:ascii="Times New Roman" w:hAnsi="Times New Roman" w:cs="Times New Roman"/>
                <w:sz w:val="24"/>
                <w:szCs w:val="24"/>
              </w:rPr>
              <w:t>эл.адреса</w:t>
            </w:r>
            <w:proofErr w:type="spellEnd"/>
            <w:r w:rsidR="00651D78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и группу в </w:t>
            </w:r>
            <w:proofErr w:type="spellStart"/>
            <w:r w:rsidR="00651D78" w:rsidRPr="008632FD">
              <w:rPr>
                <w:rFonts w:ascii="Times New Roman" w:hAnsi="Times New Roman" w:cs="Times New Roman"/>
                <w:sz w:val="24"/>
                <w:szCs w:val="24"/>
              </w:rPr>
              <w:t>Ватсапп</w:t>
            </w:r>
            <w:proofErr w:type="spellEnd"/>
            <w:r w:rsidR="00651D78" w:rsidRPr="00863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Количество субъектов малого и среднего предпринимательства, получивших консультационную поддержку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</w:t>
            </w:r>
            <w:r w:rsidR="00F571E7"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информированности субъектов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предпринимательства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Ярмарки выходного дня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2A6E74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9545FE" w:rsidRPr="008632F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45BE9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545FE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году действовала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еженедельная ярмарка выходного дня</w:t>
            </w:r>
            <w:r w:rsidR="001414C0" w:rsidRPr="008632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Количество ярмарок выходного дня, проведенных в районе, единиц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8D3BB5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5C4C57" w:rsidP="00845BE9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845BE9"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</w:t>
            </w:r>
            <w:r w:rsidR="00F571E7"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информированности субъектов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предпринимательства и потребителей о проводимых мероприятиях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и оказание консультационной помощь участникам рынка по вопросам организации услуг </w:t>
            </w:r>
            <w:r w:rsidR="005C4C57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общественного </w:t>
            </w:r>
            <w:r w:rsidR="005C4C57"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питания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и соблюдения законодательства в сфере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501379" w:rsidP="009545FE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Информирование и оказание консультационной помощи по мере пос</w:t>
            </w:r>
            <w:r w:rsidR="001414C0" w:rsidRPr="008632FD">
              <w:rPr>
                <w:rFonts w:ascii="Times New Roman" w:hAnsi="Times New Roman" w:cs="Times New Roman"/>
                <w:sz w:val="24"/>
                <w:szCs w:val="24"/>
              </w:rPr>
              <w:t>тупления информации и вопросов.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5A68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5A6816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объектов общественного питания, ед.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9545FE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845BE9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Главное управление по экономическому развитию и имущественным </w:t>
            </w: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уровня </w:t>
            </w:r>
            <w:r w:rsidR="005C4C57"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информированности субъектов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предпринимательства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и оказание консультационной помощи </w:t>
            </w:r>
            <w:r w:rsidR="005C4C57" w:rsidRPr="008632FD">
              <w:rPr>
                <w:rFonts w:ascii="Times New Roman" w:hAnsi="Times New Roman" w:cs="Times New Roman"/>
                <w:sz w:val="24"/>
                <w:szCs w:val="24"/>
              </w:rPr>
              <w:t>участникам рынка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производства продуктов питания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D5357F" w:rsidRPr="008632FD" w:rsidRDefault="00D5357F" w:rsidP="00CC61E0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За 9 месяцев 202</w:t>
            </w:r>
            <w:r w:rsidR="00C439C1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343EC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8EC" w:rsidRPr="008632FD">
              <w:rPr>
                <w:rFonts w:ascii="Times New Roman" w:hAnsi="Times New Roman" w:cs="Times New Roman"/>
                <w:sz w:val="24"/>
                <w:szCs w:val="24"/>
              </w:rPr>
              <w:t>года произведено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хлеба и хлебобулочных </w:t>
            </w:r>
            <w:r w:rsidR="00C14701" w:rsidRPr="008632FD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 w:rsidR="009638E2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тонн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, ниже уровня 202</w:t>
            </w:r>
            <w:r w:rsidR="00C439C1" w:rsidRPr="008632F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года на </w:t>
            </w:r>
            <w:r w:rsidR="00C439C1" w:rsidRPr="008632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638E2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%. З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а 9 </w:t>
            </w:r>
            <w:r w:rsidR="009638E2" w:rsidRPr="008632FD">
              <w:rPr>
                <w:rFonts w:ascii="Times New Roman" w:hAnsi="Times New Roman" w:cs="Times New Roman"/>
                <w:sz w:val="24"/>
                <w:szCs w:val="24"/>
              </w:rPr>
              <w:t>месяцев произведено</w:t>
            </w:r>
            <w:r w:rsidR="00D608EC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мясной продукции и </w:t>
            </w:r>
            <w:r w:rsidR="00D608EC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полуфабрикатов </w:t>
            </w:r>
            <w:r w:rsidR="00CC61E0" w:rsidRPr="008632F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D608EC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тонн</w:t>
            </w:r>
            <w:r w:rsidR="00074793" w:rsidRPr="008632F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C61E0" w:rsidRPr="008632FD">
              <w:rPr>
                <w:rFonts w:ascii="Times New Roman" w:hAnsi="Times New Roman" w:cs="Times New Roman"/>
                <w:sz w:val="24"/>
                <w:szCs w:val="24"/>
              </w:rPr>
              <w:t>, снижение к</w:t>
            </w:r>
            <w:r w:rsidR="00D608EC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уровню прошлого года составил </w:t>
            </w:r>
            <w:r w:rsidR="00CC61E0" w:rsidRPr="008632F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D608EC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%.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По году также ожидается </w:t>
            </w:r>
            <w:r w:rsidR="00CC61E0" w:rsidRPr="008632FD">
              <w:rPr>
                <w:rFonts w:ascii="Times New Roman" w:hAnsi="Times New Roman" w:cs="Times New Roman"/>
                <w:sz w:val="24"/>
                <w:szCs w:val="24"/>
              </w:rPr>
              <w:t>снижение.</w:t>
            </w:r>
          </w:p>
        </w:tc>
        <w:tc>
          <w:tcPr>
            <w:tcW w:w="1730" w:type="dxa"/>
            <w:vMerge w:val="restart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на рынке пищевой промышленности, %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D5357F" w:rsidRPr="008632FD" w:rsidRDefault="00D608EC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5357F" w:rsidRPr="008632FD" w:rsidRDefault="00D608EC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5357F" w:rsidRPr="008632FD" w:rsidRDefault="00D608EC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Ежегодный мониторинг состояния конкуренции на рынке пищевой промышленности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Ежегодный мониторинг состояния конкуренции на рынке пищевой промышленности</w:t>
            </w:r>
          </w:p>
        </w:tc>
        <w:tc>
          <w:tcPr>
            <w:tcW w:w="2375" w:type="dxa"/>
            <w:vMerge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  <w:vMerge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Формирование данных о производстве хлеба и хлебобулочных изделий, мясных полуфабрикатов</w:t>
            </w:r>
          </w:p>
        </w:tc>
      </w:tr>
      <w:tr w:rsidR="00D5357F" w:rsidRPr="00CC61E0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и оказание консультационной помощь участникам рынка по вопросам организации торговой деятельности и соблюдения законодательства в сфере розничной торговли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лекарственными препаратами, медицинским изделиям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Тогульском</w:t>
            </w:r>
            <w:proofErr w:type="spellEnd"/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районе работают </w:t>
            </w:r>
            <w:r w:rsidR="00074793"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аптечных пункт</w:t>
            </w:r>
            <w:r w:rsidR="00651D78"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074793"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Информирование оказывалось по мере поступления информации.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Доля организаций частной формы собственности в сфере услуг розничной торговли лекарственными препаратами,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074793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75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074793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970A08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уровня </w:t>
            </w:r>
            <w:r w:rsidR="005C4C57"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информированности субъектов</w:t>
            </w: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предпринимательства</w:t>
            </w:r>
          </w:p>
        </w:tc>
      </w:tr>
      <w:tr w:rsidR="00D5357F" w:rsidRPr="00CC61E0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перечня объектов (автозаправочных станций), осуществляющих розничную реализацию бензинов автомобильных и дизельного топлива на территории </w:t>
            </w:r>
            <w:proofErr w:type="spellStart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перечня объектов (автозаправочных станций), осуществляющих розничную реализацию бензинов автомобильных и дизельного топлива на территории </w:t>
            </w:r>
            <w:proofErr w:type="spellStart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на рынке нефтепродуктов, %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актуальной информации об объектах, осуществляющих розничную реализацию бензинов автомобильных и дизельного топлива на территории </w:t>
            </w:r>
            <w:proofErr w:type="spellStart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D5357F" w:rsidRPr="00CC61E0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Ежегодный мониторинг состояния конкуренции на рынке поставок сжиженного газа в баллонах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CC61E0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В 202</w:t>
            </w:r>
            <w:r w:rsidR="00CC61E0" w:rsidRPr="008632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B3BD7"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году потреблено населением </w:t>
            </w:r>
            <w:r w:rsidR="008632FD" w:rsidRPr="008632F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тонн сжиженного газа 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поставки сжиженного газа в баллонах, %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данных о потреблении сжиженного газа населением </w:t>
            </w:r>
            <w:proofErr w:type="spellStart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 актуализация перечня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организаций, осуществляющих деятельность на рынке ритуальных услуг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Ведение перечня организаций, осуществляющих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на рынке ритуальных услуг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организаций частной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формы собственности в сфере ритуальных услуг, %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отдела по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Главное управление по </w:t>
            </w: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конкуренции на рынке </w:t>
            </w:r>
            <w:r w:rsidRPr="008632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оказания ритуальных услуг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Формирование и актуализация перечня организаций, осуществляющих деятельность на рынке услуг по ремонту автотранспортных средств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D535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Ведение перечня организаций, осуществляющих деятельность на рынке услуг по ремонту автотранспортных средств.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услуг по ремонту автотранспортных средств, %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Развитие конкуренции на рынке услуг по ремонту автотранспортных средств</w:t>
            </w:r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Создание и развитие частного сектора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2375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Ведение перечня организаций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173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по перевозке пассажиров автомобильным транспортом, %</w:t>
            </w:r>
          </w:p>
        </w:tc>
        <w:tc>
          <w:tcPr>
            <w:tcW w:w="128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8632FD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2FD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8632FD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2FD">
              <w:rPr>
                <w:rFonts w:ascii="Times New Roman" w:hAnsi="Times New Roman" w:cs="Times New Roman"/>
                <w:sz w:val="24"/>
                <w:szCs w:val="24"/>
              </w:rPr>
              <w:t>Развитие конкуренции на рынке услуг по ремонту автотранспортных средств</w:t>
            </w:r>
          </w:p>
        </w:tc>
      </w:tr>
      <w:tr w:rsidR="00D5357F" w:rsidRPr="006C65A1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1A1D03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Актуализация схем размещения рекламных конструкций</w:t>
            </w:r>
          </w:p>
        </w:tc>
        <w:tc>
          <w:tcPr>
            <w:tcW w:w="23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Размещена на официальном сайте Администрации </w:t>
            </w:r>
            <w:proofErr w:type="spellStart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Тогульского</w:t>
            </w:r>
            <w:proofErr w:type="spellEnd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(</w:t>
            </w:r>
            <w:hyperlink r:id="rId5" w:history="1">
              <w:r w:rsidRPr="006C65A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http://togul.org/node/4570</w:t>
              </w:r>
            </w:hyperlink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Актуализации схемы не проводилась</w:t>
            </w:r>
          </w:p>
        </w:tc>
        <w:tc>
          <w:tcPr>
            <w:tcW w:w="1730" w:type="dxa"/>
            <w:vMerge w:val="restart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выданных разрешений, штук</w:t>
            </w:r>
          </w:p>
        </w:tc>
        <w:tc>
          <w:tcPr>
            <w:tcW w:w="1281" w:type="dxa"/>
            <w:shd w:val="clear" w:color="auto" w:fill="auto"/>
          </w:tcPr>
          <w:p w:rsidR="00D5357F" w:rsidRPr="006C65A1" w:rsidRDefault="00716FCC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5357F" w:rsidRPr="006C65A1" w:rsidRDefault="00A343EC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D5357F" w:rsidRPr="006C65A1" w:rsidRDefault="005C4C57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 Администрации </w:t>
            </w:r>
            <w:proofErr w:type="spellStart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Тогульского</w:t>
            </w:r>
            <w:proofErr w:type="spellEnd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70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560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информированности о размещении </w:t>
            </w:r>
            <w:r w:rsidRPr="006C6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рекламных конструкций</w:t>
            </w:r>
          </w:p>
        </w:tc>
      </w:tr>
      <w:tr w:rsidR="00D5357F" w:rsidRPr="006C65A1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нормативных правовых актов</w:t>
            </w:r>
          </w:p>
        </w:tc>
        <w:tc>
          <w:tcPr>
            <w:tcW w:w="23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на «Выдачу разрешений на установку и эксплуатацию рекламной конструкции» размещен </w:t>
            </w: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Администрации </w:t>
            </w:r>
            <w:proofErr w:type="spellStart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Тогульского</w:t>
            </w:r>
            <w:proofErr w:type="spellEnd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hyperlink r:id="rId6" w:history="1">
              <w:r w:rsidRPr="006C65A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http://togul.org/taxonomy/term/150</w:t>
              </w:r>
            </w:hyperlink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730" w:type="dxa"/>
            <w:vMerge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 Администрации </w:t>
            </w:r>
            <w:proofErr w:type="spellStart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Тогульского</w:t>
            </w:r>
            <w:proofErr w:type="spellEnd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70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560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5A1">
              <w:rPr>
                <w:rFonts w:ascii="Times New Roman" w:hAnsi="Times New Roman"/>
                <w:sz w:val="24"/>
                <w:szCs w:val="24"/>
              </w:rPr>
              <w:t xml:space="preserve">повышение уровня информированности хозяйствующих субъектов о размещении рекламных конструкций </w:t>
            </w:r>
          </w:p>
        </w:tc>
      </w:tr>
      <w:tr w:rsidR="00D5357F" w:rsidRPr="006C65A1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Выявление и осуществление демонтажа незаконных рекламных конструкций, внедрение современных и инновационных рекламных систем</w:t>
            </w:r>
          </w:p>
        </w:tc>
        <w:tc>
          <w:tcPr>
            <w:tcW w:w="23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Фактов размещения незаконных рекламных конструкций не выявлено</w:t>
            </w:r>
          </w:p>
        </w:tc>
        <w:tc>
          <w:tcPr>
            <w:tcW w:w="1730" w:type="dxa"/>
            <w:vMerge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отдела архитектуры и строительства</w:t>
            </w:r>
          </w:p>
        </w:tc>
        <w:tc>
          <w:tcPr>
            <w:tcW w:w="170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560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65A1">
              <w:rPr>
                <w:rFonts w:ascii="Times New Roman" w:hAnsi="Times New Roman"/>
                <w:sz w:val="24"/>
                <w:szCs w:val="24"/>
              </w:rPr>
              <w:t>повышение конкуренции и качества услуг</w:t>
            </w:r>
          </w:p>
        </w:tc>
      </w:tr>
      <w:tr w:rsidR="00D5357F" w:rsidRPr="006C65A1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и оказание консультационной помощи в предоставление государственной поддержки на конкурсной основе </w:t>
            </w:r>
            <w:r w:rsidRPr="006C6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счет средств краевого бюджета на возмещение 50 % затрат на выращивание или приобретение рыбопосадочного материала</w:t>
            </w:r>
            <w:bookmarkStart w:id="0" w:name="_GoBack"/>
            <w:bookmarkEnd w:id="0"/>
          </w:p>
        </w:tc>
        <w:tc>
          <w:tcPr>
            <w:tcW w:w="23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35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предоставления государственной поддержки размещен </w:t>
            </w: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Администрации </w:t>
            </w:r>
            <w:proofErr w:type="spellStart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Тогульского</w:t>
            </w:r>
            <w:proofErr w:type="spellEnd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7" w:history="1">
              <w:r w:rsidRPr="006C65A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http://togul.org/node/</w:t>
              </w:r>
              <w:r w:rsidRPr="006C65A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lastRenderedPageBreak/>
                <w:t>7609</w:t>
              </w:r>
            </w:hyperlink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организаций частной формы собственности на рынке товарной </w:t>
            </w:r>
            <w:proofErr w:type="spellStart"/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аквакультуры</w:t>
            </w:r>
            <w:proofErr w:type="spellEnd"/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C65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28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 Администрации </w:t>
            </w:r>
            <w:proofErr w:type="spellStart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Тогульского</w:t>
            </w:r>
            <w:proofErr w:type="spellEnd"/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70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объема </w:t>
            </w:r>
            <w:r w:rsidR="00DD349C" w:rsidRPr="006C65A1">
              <w:rPr>
                <w:rFonts w:ascii="Times New Roman" w:hAnsi="Times New Roman" w:cs="Times New Roman"/>
                <w:sz w:val="24"/>
                <w:szCs w:val="24"/>
              </w:rPr>
              <w:t>выращивания товарной</w:t>
            </w: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аквакультуры</w:t>
            </w:r>
            <w:proofErr w:type="spellEnd"/>
          </w:p>
        </w:tc>
      </w:tr>
      <w:tr w:rsidR="00D5357F" w:rsidRPr="001A1D03" w:rsidTr="00F965D4">
        <w:trPr>
          <w:trHeight w:val="757"/>
        </w:trPr>
        <w:tc>
          <w:tcPr>
            <w:tcW w:w="707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shd w:val="clear" w:color="auto" w:fill="auto"/>
          </w:tcPr>
          <w:p w:rsidR="00D5357F" w:rsidRPr="006C65A1" w:rsidRDefault="00D5357F" w:rsidP="00D535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Формирование и актуализация перечня организаций, осуществляющих деятельность на рынке сбора и заготовки дикорастущих растений</w:t>
            </w:r>
          </w:p>
        </w:tc>
        <w:tc>
          <w:tcPr>
            <w:tcW w:w="2375" w:type="dxa"/>
            <w:shd w:val="clear" w:color="auto" w:fill="auto"/>
          </w:tcPr>
          <w:p w:rsidR="00D5357F" w:rsidRPr="006C65A1" w:rsidRDefault="00D5357F" w:rsidP="00D535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Ведение перечня организаций, осуществляющих деятельность на рынке сбора и заготовки дикорастущих растений</w:t>
            </w:r>
          </w:p>
        </w:tc>
        <w:tc>
          <w:tcPr>
            <w:tcW w:w="1730" w:type="dxa"/>
            <w:shd w:val="clear" w:color="auto" w:fill="auto"/>
          </w:tcPr>
          <w:p w:rsidR="00D5357F" w:rsidRPr="006C65A1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на рынке сбора и заготовки дикорастущих растений, %</w:t>
            </w:r>
          </w:p>
        </w:tc>
        <w:tc>
          <w:tcPr>
            <w:tcW w:w="128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Информация отдела по экономике</w:t>
            </w:r>
          </w:p>
        </w:tc>
        <w:tc>
          <w:tcPr>
            <w:tcW w:w="1701" w:type="dxa"/>
            <w:shd w:val="clear" w:color="auto" w:fill="auto"/>
          </w:tcPr>
          <w:p w:rsidR="00D5357F" w:rsidRPr="006C65A1" w:rsidRDefault="00D5357F" w:rsidP="00D5357F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65A1">
              <w:rPr>
                <w:rFonts w:ascii="Times New Roman" w:eastAsia="Calibri" w:hAnsi="Times New Roman" w:cs="Times New Roman"/>
                <w:sz w:val="24"/>
                <w:szCs w:val="24"/>
              </w:rPr>
              <w:t>Главное управление по экономическому развитию и имущественным отношениям</w:t>
            </w:r>
          </w:p>
        </w:tc>
        <w:tc>
          <w:tcPr>
            <w:tcW w:w="1560" w:type="dxa"/>
            <w:shd w:val="clear" w:color="auto" w:fill="auto"/>
          </w:tcPr>
          <w:p w:rsidR="00D5357F" w:rsidRPr="00E64185" w:rsidRDefault="00D5357F" w:rsidP="00D53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A1">
              <w:rPr>
                <w:rFonts w:ascii="Times New Roman" w:hAnsi="Times New Roman" w:cs="Times New Roman"/>
                <w:sz w:val="24"/>
                <w:szCs w:val="24"/>
              </w:rPr>
              <w:t>Развитие конкуренции на рынке сбора и заготовки дикорастущих растений</w:t>
            </w:r>
          </w:p>
        </w:tc>
      </w:tr>
    </w:tbl>
    <w:p w:rsidR="000365E8" w:rsidRPr="001A1D03" w:rsidRDefault="000365E8" w:rsidP="000365E8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</w:p>
    <w:sectPr w:rsidR="000365E8" w:rsidRPr="001A1D03" w:rsidSect="00D5357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65E8"/>
    <w:rsid w:val="000365E8"/>
    <w:rsid w:val="00074793"/>
    <w:rsid w:val="000A34A6"/>
    <w:rsid w:val="000B0643"/>
    <w:rsid w:val="000B5261"/>
    <w:rsid w:val="000F1064"/>
    <w:rsid w:val="00100DF5"/>
    <w:rsid w:val="00105DED"/>
    <w:rsid w:val="001244CF"/>
    <w:rsid w:val="001414C0"/>
    <w:rsid w:val="00167D76"/>
    <w:rsid w:val="001A1D03"/>
    <w:rsid w:val="001B6439"/>
    <w:rsid w:val="001D0D6D"/>
    <w:rsid w:val="00224584"/>
    <w:rsid w:val="00247052"/>
    <w:rsid w:val="00253823"/>
    <w:rsid w:val="00271E92"/>
    <w:rsid w:val="00272A51"/>
    <w:rsid w:val="002A6E74"/>
    <w:rsid w:val="003168A7"/>
    <w:rsid w:val="00342475"/>
    <w:rsid w:val="003516F3"/>
    <w:rsid w:val="00447573"/>
    <w:rsid w:val="0046664E"/>
    <w:rsid w:val="004B3BD7"/>
    <w:rsid w:val="004C43BE"/>
    <w:rsid w:val="004E0273"/>
    <w:rsid w:val="00501379"/>
    <w:rsid w:val="00503B82"/>
    <w:rsid w:val="00564589"/>
    <w:rsid w:val="005A6816"/>
    <w:rsid w:val="005C4C57"/>
    <w:rsid w:val="00651D78"/>
    <w:rsid w:val="00692251"/>
    <w:rsid w:val="006B3CE0"/>
    <w:rsid w:val="006C65A1"/>
    <w:rsid w:val="00716FCC"/>
    <w:rsid w:val="00733739"/>
    <w:rsid w:val="007C1D90"/>
    <w:rsid w:val="007D419A"/>
    <w:rsid w:val="007D4B48"/>
    <w:rsid w:val="007D7375"/>
    <w:rsid w:val="00845BE9"/>
    <w:rsid w:val="008632FD"/>
    <w:rsid w:val="00895576"/>
    <w:rsid w:val="008C1F46"/>
    <w:rsid w:val="008D3BB5"/>
    <w:rsid w:val="008D4BD5"/>
    <w:rsid w:val="008D5A7A"/>
    <w:rsid w:val="0090061B"/>
    <w:rsid w:val="00905A9B"/>
    <w:rsid w:val="00921EB2"/>
    <w:rsid w:val="009545FE"/>
    <w:rsid w:val="00954917"/>
    <w:rsid w:val="009638E2"/>
    <w:rsid w:val="00970A08"/>
    <w:rsid w:val="009D3B88"/>
    <w:rsid w:val="009D4BA6"/>
    <w:rsid w:val="00A013E7"/>
    <w:rsid w:val="00A15C8D"/>
    <w:rsid w:val="00A16440"/>
    <w:rsid w:val="00A343EC"/>
    <w:rsid w:val="00A82D79"/>
    <w:rsid w:val="00B4070B"/>
    <w:rsid w:val="00B4376D"/>
    <w:rsid w:val="00B46787"/>
    <w:rsid w:val="00B92E72"/>
    <w:rsid w:val="00B97661"/>
    <w:rsid w:val="00BB3314"/>
    <w:rsid w:val="00BD5EFF"/>
    <w:rsid w:val="00BF69A0"/>
    <w:rsid w:val="00C14701"/>
    <w:rsid w:val="00C1580B"/>
    <w:rsid w:val="00C439C1"/>
    <w:rsid w:val="00CA26F7"/>
    <w:rsid w:val="00CB72B0"/>
    <w:rsid w:val="00CC16E5"/>
    <w:rsid w:val="00CC61E0"/>
    <w:rsid w:val="00CE3306"/>
    <w:rsid w:val="00D5357F"/>
    <w:rsid w:val="00D608EC"/>
    <w:rsid w:val="00DB7580"/>
    <w:rsid w:val="00DD349C"/>
    <w:rsid w:val="00E111C0"/>
    <w:rsid w:val="00E64185"/>
    <w:rsid w:val="00E73086"/>
    <w:rsid w:val="00E83E9E"/>
    <w:rsid w:val="00E91BA7"/>
    <w:rsid w:val="00EB5939"/>
    <w:rsid w:val="00EC69F7"/>
    <w:rsid w:val="00EF521D"/>
    <w:rsid w:val="00F02C6F"/>
    <w:rsid w:val="00F571E7"/>
    <w:rsid w:val="00F81631"/>
    <w:rsid w:val="00F864B4"/>
    <w:rsid w:val="00F9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DF2D3-2C98-4FC5-A6B2-1752D94D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33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B4376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C4C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gul.org/node/760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ogul.org/taxonomy/term/150" TargetMode="External"/><Relationship Id="rId5" Type="http://schemas.openxmlformats.org/officeDocument/2006/relationships/hyperlink" Target="http://togul.org/node/457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06700-6029-436F-BCC2-E0ADE5F9D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10064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П. Корчагина</dc:creator>
  <cp:lastModifiedBy>Пользователь Windows</cp:lastModifiedBy>
  <cp:revision>49</cp:revision>
  <dcterms:created xsi:type="dcterms:W3CDTF">2021-12-22T07:10:00Z</dcterms:created>
  <dcterms:modified xsi:type="dcterms:W3CDTF">2026-01-23T08:52:00Z</dcterms:modified>
</cp:coreProperties>
</file>