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52B" w:rsidRPr="0010552B" w:rsidRDefault="0095628D" w:rsidP="0010552B">
      <w:pPr>
        <w:shd w:val="clear" w:color="auto" w:fill="FFFFFF"/>
        <w:spacing w:after="0" w:line="300" w:lineRule="atLeast"/>
        <w:jc w:val="center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ru-RU"/>
        </w:rPr>
      </w:pPr>
      <w:r w:rsidRPr="0010552B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ru-RU"/>
        </w:rPr>
        <w:t xml:space="preserve">Перечень </w:t>
      </w:r>
    </w:p>
    <w:p w:rsidR="0095628D" w:rsidRPr="0010552B" w:rsidRDefault="0095628D" w:rsidP="0010552B">
      <w:pPr>
        <w:shd w:val="clear" w:color="auto" w:fill="FFFFFF"/>
        <w:spacing w:after="0" w:line="300" w:lineRule="atLeast"/>
        <w:jc w:val="center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ru-RU"/>
        </w:rPr>
      </w:pPr>
      <w:r w:rsidRPr="0010552B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ru-RU"/>
        </w:rPr>
        <w:t>индикаторов риска нарушения обязательных требований, порядок отнесения объектов контроля к категориям риска</w:t>
      </w:r>
    </w:p>
    <w:p w:rsidR="0095628D" w:rsidRPr="0010552B" w:rsidRDefault="0095628D" w:rsidP="009562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10552B">
        <w:rPr>
          <w:rFonts w:ascii="Arial" w:eastAsia="Times New Roman" w:hAnsi="Arial" w:cs="Arial"/>
          <w:bCs/>
          <w:color w:val="333333"/>
          <w:sz w:val="27"/>
          <w:lang w:eastAsia="ru-RU"/>
        </w:rPr>
        <w:t xml:space="preserve">Перечень индикаторов риска нарушения обязательных требований  при осуществлении муниципального контроля в сфере благоустройства на территории муниципального </w:t>
      </w:r>
      <w:r w:rsidR="002F513C" w:rsidRPr="0010552B">
        <w:rPr>
          <w:rFonts w:ascii="Arial" w:eastAsia="Times New Roman" w:hAnsi="Arial" w:cs="Arial"/>
          <w:bCs/>
          <w:color w:val="333333"/>
          <w:sz w:val="27"/>
          <w:lang w:eastAsia="ru-RU"/>
        </w:rPr>
        <w:t xml:space="preserve">образования </w:t>
      </w:r>
      <w:proofErr w:type="spellStart"/>
      <w:r w:rsidR="002F513C" w:rsidRPr="0010552B">
        <w:rPr>
          <w:rFonts w:ascii="Arial" w:eastAsia="Times New Roman" w:hAnsi="Arial" w:cs="Arial"/>
          <w:bCs/>
          <w:color w:val="333333"/>
          <w:sz w:val="27"/>
          <w:lang w:eastAsia="ru-RU"/>
        </w:rPr>
        <w:t>Антипинский</w:t>
      </w:r>
      <w:proofErr w:type="spellEnd"/>
      <w:r w:rsidR="002F513C" w:rsidRPr="0010552B">
        <w:rPr>
          <w:rFonts w:ascii="Arial" w:eastAsia="Times New Roman" w:hAnsi="Arial" w:cs="Arial"/>
          <w:bCs/>
          <w:color w:val="333333"/>
          <w:sz w:val="27"/>
          <w:lang w:eastAsia="ru-RU"/>
        </w:rPr>
        <w:t xml:space="preserve"> сельсовет </w:t>
      </w:r>
      <w:proofErr w:type="spellStart"/>
      <w:r w:rsidR="002F513C" w:rsidRPr="0010552B">
        <w:rPr>
          <w:rFonts w:ascii="Arial" w:eastAsia="Times New Roman" w:hAnsi="Arial" w:cs="Arial"/>
          <w:bCs/>
          <w:color w:val="333333"/>
          <w:sz w:val="27"/>
          <w:lang w:eastAsia="ru-RU"/>
        </w:rPr>
        <w:t>Тогульского</w:t>
      </w:r>
      <w:proofErr w:type="spellEnd"/>
      <w:r w:rsidR="002F513C" w:rsidRPr="0010552B">
        <w:rPr>
          <w:rFonts w:ascii="Arial" w:eastAsia="Times New Roman" w:hAnsi="Arial" w:cs="Arial"/>
          <w:bCs/>
          <w:color w:val="333333"/>
          <w:sz w:val="27"/>
          <w:lang w:eastAsia="ru-RU"/>
        </w:rPr>
        <w:t xml:space="preserve"> района Алтайского края</w:t>
      </w:r>
      <w:r w:rsidRPr="0010552B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10552B" w:rsidRPr="0010552B" w:rsidRDefault="0010552B" w:rsidP="0010552B">
      <w:pPr>
        <w:pStyle w:val="a8"/>
        <w:numPr>
          <w:ilvl w:val="0"/>
          <w:numId w:val="4"/>
        </w:numPr>
        <w:tabs>
          <w:tab w:val="left" w:pos="1126"/>
        </w:tabs>
        <w:ind w:right="146" w:firstLine="708"/>
        <w:rPr>
          <w:rFonts w:ascii="Arial" w:hAnsi="Arial" w:cs="Arial"/>
          <w:sz w:val="24"/>
          <w:szCs w:val="24"/>
        </w:rPr>
      </w:pPr>
      <w:proofErr w:type="gramStart"/>
      <w:r w:rsidRPr="0010552B">
        <w:rPr>
          <w:rFonts w:ascii="Arial" w:hAnsi="Arial" w:cs="Arial"/>
          <w:sz w:val="24"/>
          <w:szCs w:val="24"/>
        </w:rPr>
        <w:t xml:space="preserve">Превышение на 20 и более процентов количества обращений (информации) за квартал в сравнении с предшествующим аналогичным периодом, поступивших в адрес контрольного органа, от граждан, органов государственной власти, органов местного самоуправления, юридических лиц, из средств массовой информации, о наличии признаков несоблюдения обязательных требований, установленных Правилами благоустройства территории муниципального образования </w:t>
      </w:r>
      <w:proofErr w:type="spellStart"/>
      <w:r w:rsidRPr="0010552B">
        <w:rPr>
          <w:rFonts w:ascii="Arial" w:hAnsi="Arial" w:cs="Arial"/>
          <w:sz w:val="24"/>
          <w:szCs w:val="24"/>
        </w:rPr>
        <w:t>Антипинский</w:t>
      </w:r>
      <w:proofErr w:type="spellEnd"/>
      <w:r w:rsidRPr="0010552B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10552B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10552B">
        <w:rPr>
          <w:rFonts w:ascii="Arial" w:hAnsi="Arial" w:cs="Arial"/>
          <w:sz w:val="24"/>
          <w:szCs w:val="24"/>
        </w:rPr>
        <w:t xml:space="preserve"> района Алтайского края, </w:t>
      </w:r>
      <w:r w:rsidRPr="0010552B">
        <w:rPr>
          <w:rFonts w:ascii="Arial" w:hAnsi="Arial" w:cs="Arial"/>
          <w:color w:val="333333"/>
          <w:sz w:val="24"/>
          <w:szCs w:val="24"/>
          <w:lang w:eastAsia="ru-RU"/>
        </w:rPr>
        <w:t>связанных с:</w:t>
      </w:r>
      <w:proofErr w:type="gramEnd"/>
    </w:p>
    <w:p w:rsidR="0010552B" w:rsidRPr="0010552B" w:rsidRDefault="0010552B" w:rsidP="0010552B">
      <w:pPr>
        <w:pStyle w:val="a8"/>
        <w:numPr>
          <w:ilvl w:val="1"/>
          <w:numId w:val="5"/>
        </w:numPr>
        <w:tabs>
          <w:tab w:val="left" w:pos="1126"/>
        </w:tabs>
        <w:ind w:left="142" w:right="146" w:firstLine="709"/>
        <w:rPr>
          <w:rFonts w:ascii="Arial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hAnsi="Arial" w:cs="Arial"/>
          <w:color w:val="333333"/>
          <w:sz w:val="24"/>
          <w:szCs w:val="24"/>
          <w:lang w:eastAsia="ru-RU"/>
        </w:rPr>
        <w:t>содержанием территории общего пользования и пользованием такой территорией;</w:t>
      </w:r>
    </w:p>
    <w:p w:rsidR="0010552B" w:rsidRPr="0010552B" w:rsidRDefault="0010552B" w:rsidP="0010552B">
      <w:pPr>
        <w:pStyle w:val="a8"/>
        <w:numPr>
          <w:ilvl w:val="1"/>
          <w:numId w:val="5"/>
        </w:numPr>
        <w:tabs>
          <w:tab w:val="left" w:pos="1126"/>
        </w:tabs>
        <w:ind w:left="142" w:right="146" w:firstLine="749"/>
        <w:rPr>
          <w:rFonts w:ascii="Arial" w:eastAsiaTheme="minorHAnsi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hAnsi="Arial" w:cs="Arial"/>
          <w:color w:val="333333"/>
          <w:sz w:val="24"/>
          <w:szCs w:val="24"/>
          <w:lang w:eastAsia="ru-RU"/>
        </w:rPr>
        <w:t>осуществлением земляных работ и восстановлением нарушенного благоустройства;</w:t>
      </w:r>
    </w:p>
    <w:p w:rsidR="0010552B" w:rsidRPr="0010552B" w:rsidRDefault="0010552B" w:rsidP="0010552B">
      <w:pPr>
        <w:pStyle w:val="a8"/>
        <w:numPr>
          <w:ilvl w:val="1"/>
          <w:numId w:val="5"/>
        </w:numPr>
        <w:tabs>
          <w:tab w:val="left" w:pos="1126"/>
        </w:tabs>
        <w:ind w:left="142" w:right="146" w:firstLine="749"/>
        <w:rPr>
          <w:rFonts w:ascii="Arial" w:eastAsiaTheme="minorHAnsi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hAnsi="Arial" w:cs="Arial"/>
          <w:color w:val="333333"/>
          <w:sz w:val="24"/>
          <w:szCs w:val="24"/>
          <w:lang w:eastAsia="ru-RU"/>
        </w:rPr>
        <w:t>содержанием внешнего вида фасада и ограждающих конструкц</w:t>
      </w:r>
      <w:r>
        <w:rPr>
          <w:rFonts w:ascii="Arial" w:hAnsi="Arial" w:cs="Arial"/>
          <w:color w:val="333333"/>
          <w:sz w:val="24"/>
          <w:szCs w:val="24"/>
          <w:lang w:eastAsia="ru-RU"/>
        </w:rPr>
        <w:t>ий здания, строения, сооружения;</w:t>
      </w:r>
    </w:p>
    <w:p w:rsidR="0010552B" w:rsidRPr="0010552B" w:rsidRDefault="0010552B" w:rsidP="005474DE">
      <w:pPr>
        <w:pStyle w:val="a8"/>
        <w:numPr>
          <w:ilvl w:val="1"/>
          <w:numId w:val="5"/>
        </w:numPr>
        <w:tabs>
          <w:tab w:val="left" w:pos="1126"/>
        </w:tabs>
        <w:ind w:left="1418" w:right="146" w:hanging="527"/>
        <w:rPr>
          <w:rFonts w:ascii="Arial" w:eastAsiaTheme="minorHAnsi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hAnsi="Arial" w:cs="Arial"/>
          <w:color w:val="333333"/>
          <w:sz w:val="24"/>
          <w:szCs w:val="24"/>
          <w:lang w:eastAsia="ru-RU"/>
        </w:rPr>
        <w:t>содержанием зелёных насаждений;</w:t>
      </w:r>
    </w:p>
    <w:p w:rsidR="0010552B" w:rsidRPr="0010552B" w:rsidRDefault="0010552B" w:rsidP="005474DE">
      <w:pPr>
        <w:pStyle w:val="a8"/>
        <w:numPr>
          <w:ilvl w:val="1"/>
          <w:numId w:val="5"/>
        </w:numPr>
        <w:tabs>
          <w:tab w:val="left" w:pos="1126"/>
        </w:tabs>
        <w:ind w:left="1418" w:right="146" w:hanging="527"/>
        <w:rPr>
          <w:rFonts w:ascii="Arial" w:eastAsiaTheme="minorHAnsi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hAnsi="Arial" w:cs="Arial"/>
          <w:color w:val="333333"/>
          <w:sz w:val="24"/>
          <w:szCs w:val="24"/>
          <w:lang w:eastAsia="ru-RU"/>
        </w:rPr>
        <w:t>уборкой территории, в том числе в зимний период.</w:t>
      </w:r>
    </w:p>
    <w:p w:rsidR="0010552B" w:rsidRPr="0010552B" w:rsidRDefault="0010552B" w:rsidP="0010552B">
      <w:pPr>
        <w:pStyle w:val="a8"/>
        <w:numPr>
          <w:ilvl w:val="0"/>
          <w:numId w:val="4"/>
        </w:numPr>
        <w:tabs>
          <w:tab w:val="left" w:pos="1102"/>
        </w:tabs>
        <w:ind w:right="147" w:firstLine="708"/>
        <w:rPr>
          <w:rFonts w:ascii="Arial" w:hAnsi="Arial" w:cs="Arial"/>
          <w:sz w:val="24"/>
          <w:szCs w:val="24"/>
        </w:rPr>
      </w:pPr>
      <w:r w:rsidRPr="0010552B">
        <w:rPr>
          <w:rFonts w:ascii="Arial" w:hAnsi="Arial" w:cs="Arial"/>
          <w:sz w:val="24"/>
          <w:szCs w:val="24"/>
        </w:rPr>
        <w:t>Отсутствие сведений об окончании земляных работ по истечении 30 дней со дня окончания срока действия разрешения на их проведение.</w:t>
      </w:r>
    </w:p>
    <w:p w:rsidR="0010552B" w:rsidRPr="005474DE" w:rsidRDefault="0010552B" w:rsidP="005474DE">
      <w:pPr>
        <w:pStyle w:val="a8"/>
        <w:numPr>
          <w:ilvl w:val="0"/>
          <w:numId w:val="4"/>
        </w:numPr>
        <w:tabs>
          <w:tab w:val="left" w:pos="1152"/>
        </w:tabs>
        <w:ind w:right="148" w:firstLine="708"/>
        <w:rPr>
          <w:rFonts w:ascii="Arial" w:hAnsi="Arial" w:cs="Arial"/>
          <w:sz w:val="24"/>
          <w:szCs w:val="24"/>
        </w:rPr>
      </w:pPr>
      <w:r w:rsidRPr="0010552B">
        <w:rPr>
          <w:rFonts w:ascii="Arial" w:hAnsi="Arial" w:cs="Arial"/>
          <w:sz w:val="24"/>
          <w:szCs w:val="24"/>
        </w:rPr>
        <w:t xml:space="preserve">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требований, установленных правилами благоустройства территории муниципального образования </w:t>
      </w:r>
      <w:proofErr w:type="spellStart"/>
      <w:r w:rsidRPr="0010552B">
        <w:rPr>
          <w:rFonts w:ascii="Arial" w:hAnsi="Arial" w:cs="Arial"/>
          <w:sz w:val="24"/>
          <w:szCs w:val="24"/>
        </w:rPr>
        <w:t>Антипинский</w:t>
      </w:r>
      <w:proofErr w:type="spellEnd"/>
      <w:r w:rsidRPr="0010552B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10552B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10552B">
        <w:rPr>
          <w:rFonts w:ascii="Arial" w:hAnsi="Arial" w:cs="Arial"/>
          <w:sz w:val="24"/>
          <w:szCs w:val="24"/>
        </w:rPr>
        <w:t xml:space="preserve"> района Алтайского края, на одном и том же объекте муниципального контроля.</w:t>
      </w:r>
    </w:p>
    <w:p w:rsidR="0095628D" w:rsidRPr="005474DE" w:rsidRDefault="0095628D" w:rsidP="009562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5474DE">
        <w:rPr>
          <w:rFonts w:ascii="Arial" w:eastAsia="Times New Roman" w:hAnsi="Arial" w:cs="Arial"/>
          <w:bCs/>
          <w:color w:val="333333"/>
          <w:sz w:val="27"/>
          <w:szCs w:val="27"/>
          <w:lang w:eastAsia="ru-RU"/>
        </w:rPr>
        <w:t xml:space="preserve"> Критерии отнесения объектов контроля к категориям риска причинения вреда (ущерба) в рамках осуществления муниципального контроля</w:t>
      </w:r>
    </w:p>
    <w:p w:rsidR="0095628D" w:rsidRPr="0010552B" w:rsidRDefault="0095628D" w:rsidP="009562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1. </w:t>
      </w:r>
      <w:proofErr w:type="gramStart"/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 отнесении объектов муниципального контроля к категориям риска, применении критериев риска и выявлении индикаторов риска нарушения обязательных требований органом муниципального контроля используются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мероприятий, от государственных органов, органов местного самоуправления и организаций</w:t>
      </w:r>
      <w:proofErr w:type="gramEnd"/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рамках межведомственного информационного взаимодействия,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услуг, из обращений контролируемых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</w:t>
      </w:r>
      <w:proofErr w:type="spellStart"/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прослеживаемость</w:t>
      </w:r>
      <w:proofErr w:type="spellEnd"/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учет, автоматическую фиксацию информации, и иные сведения об объектах контроля.</w:t>
      </w:r>
      <w:proofErr w:type="gramEnd"/>
    </w:p>
    <w:p w:rsidR="0095628D" w:rsidRDefault="0095628D" w:rsidP="005474DE">
      <w:pPr>
        <w:shd w:val="clear" w:color="auto" w:fill="FFFFFF"/>
        <w:spacing w:after="0" w:line="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2. Орган муниципального контроля для целей управления рисками причинения вреда (ущерба) при осуществлении муниципального контроля относит объекты контроля к одной из следующих категорий риска причинения вреда (ущерба) (далее - категории риска):</w:t>
      </w:r>
    </w:p>
    <w:p w:rsidR="0095628D" w:rsidRDefault="005474DE" w:rsidP="005474DE">
      <w:pPr>
        <w:numPr>
          <w:ilvl w:val="0"/>
          <w:numId w:val="2"/>
        </w:numPr>
        <w:shd w:val="clear" w:color="auto" w:fill="FFFFFF"/>
        <w:spacing w:after="0" w:line="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значительный риск</w:t>
      </w:r>
    </w:p>
    <w:p w:rsidR="005474DE" w:rsidRPr="0010552B" w:rsidRDefault="005474DE" w:rsidP="005474DE">
      <w:pPr>
        <w:numPr>
          <w:ilvl w:val="0"/>
          <w:numId w:val="2"/>
        </w:numPr>
        <w:shd w:val="clear" w:color="auto" w:fill="FFFFFF"/>
        <w:spacing w:after="0" w:line="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средний риск;</w:t>
      </w:r>
    </w:p>
    <w:p w:rsidR="0095628D" w:rsidRPr="0010552B" w:rsidRDefault="0095628D" w:rsidP="005474DE">
      <w:pPr>
        <w:numPr>
          <w:ilvl w:val="0"/>
          <w:numId w:val="2"/>
        </w:numPr>
        <w:shd w:val="clear" w:color="auto" w:fill="FFFFFF"/>
        <w:spacing w:after="0" w:line="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умеренный риск;</w:t>
      </w:r>
    </w:p>
    <w:p w:rsidR="0095628D" w:rsidRDefault="0095628D" w:rsidP="005474DE">
      <w:pPr>
        <w:numPr>
          <w:ilvl w:val="0"/>
          <w:numId w:val="2"/>
        </w:numPr>
        <w:shd w:val="clear" w:color="auto" w:fill="FFFFFF"/>
        <w:spacing w:after="0" w:line="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055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низкий риск.</w:t>
      </w:r>
    </w:p>
    <w:p w:rsidR="005474DE" w:rsidRPr="0010552B" w:rsidRDefault="005474DE" w:rsidP="005474DE">
      <w:pPr>
        <w:shd w:val="clear" w:color="auto" w:fill="FFFFFF"/>
        <w:spacing w:after="0" w:line="0" w:lineRule="atLeast"/>
        <w:ind w:left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A72DB" w:rsidRPr="00B84092" w:rsidRDefault="005A72DB" w:rsidP="00B84092">
      <w:pPr>
        <w:pStyle w:val="Heading1"/>
        <w:ind w:left="1"/>
        <w:jc w:val="both"/>
        <w:rPr>
          <w:rFonts w:ascii="Arial" w:hAnsi="Arial" w:cs="Arial"/>
          <w:b w:val="0"/>
          <w:sz w:val="23"/>
          <w:szCs w:val="23"/>
        </w:rPr>
      </w:pPr>
      <w:r w:rsidRPr="00B84092">
        <w:rPr>
          <w:rFonts w:ascii="Arial" w:hAnsi="Arial" w:cs="Arial"/>
          <w:b w:val="0"/>
          <w:sz w:val="23"/>
          <w:szCs w:val="23"/>
        </w:rPr>
        <w:t>Критерии</w:t>
      </w:r>
      <w:r w:rsidRPr="00B84092">
        <w:rPr>
          <w:rFonts w:ascii="Arial" w:hAnsi="Arial" w:cs="Arial"/>
          <w:b w:val="0"/>
          <w:spacing w:val="-6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pacing w:val="-2"/>
          <w:sz w:val="23"/>
          <w:szCs w:val="23"/>
        </w:rPr>
        <w:t>отнесения</w:t>
      </w:r>
      <w:r w:rsidR="00B84092" w:rsidRPr="00B84092">
        <w:rPr>
          <w:rFonts w:ascii="Arial" w:hAnsi="Arial" w:cs="Arial"/>
          <w:b w:val="0"/>
          <w:spacing w:val="-2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>объектов</w:t>
      </w:r>
      <w:r w:rsidRPr="00B84092">
        <w:rPr>
          <w:rFonts w:ascii="Arial" w:hAnsi="Arial" w:cs="Arial"/>
          <w:b w:val="0"/>
          <w:spacing w:val="-6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>контроля</w:t>
      </w:r>
      <w:r w:rsidRPr="00B84092">
        <w:rPr>
          <w:rFonts w:ascii="Arial" w:hAnsi="Arial" w:cs="Arial"/>
          <w:b w:val="0"/>
          <w:spacing w:val="-5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>к</w:t>
      </w:r>
      <w:r w:rsidRPr="00B84092">
        <w:rPr>
          <w:rFonts w:ascii="Arial" w:hAnsi="Arial" w:cs="Arial"/>
          <w:b w:val="0"/>
          <w:spacing w:val="-7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>категориям</w:t>
      </w:r>
      <w:r w:rsidRPr="00B84092">
        <w:rPr>
          <w:rFonts w:ascii="Arial" w:hAnsi="Arial" w:cs="Arial"/>
          <w:b w:val="0"/>
          <w:spacing w:val="-4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>риска</w:t>
      </w:r>
      <w:r w:rsidRPr="00B84092">
        <w:rPr>
          <w:rFonts w:ascii="Arial" w:hAnsi="Arial" w:cs="Arial"/>
          <w:b w:val="0"/>
          <w:spacing w:val="-6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>в</w:t>
      </w:r>
      <w:r w:rsidRPr="00B84092">
        <w:rPr>
          <w:rFonts w:ascii="Arial" w:hAnsi="Arial" w:cs="Arial"/>
          <w:b w:val="0"/>
          <w:spacing w:val="-6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>рамках</w:t>
      </w:r>
      <w:r w:rsidRPr="00B84092">
        <w:rPr>
          <w:rFonts w:ascii="Arial" w:hAnsi="Arial" w:cs="Arial"/>
          <w:b w:val="0"/>
          <w:spacing w:val="-6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>осуществления</w:t>
      </w:r>
      <w:r w:rsidRPr="00B84092">
        <w:rPr>
          <w:rFonts w:ascii="Arial" w:hAnsi="Arial" w:cs="Arial"/>
          <w:b w:val="0"/>
          <w:spacing w:val="-5"/>
          <w:sz w:val="23"/>
          <w:szCs w:val="23"/>
        </w:rPr>
        <w:t xml:space="preserve"> </w:t>
      </w:r>
      <w:r w:rsidRPr="00B84092">
        <w:rPr>
          <w:rFonts w:ascii="Arial" w:hAnsi="Arial" w:cs="Arial"/>
          <w:b w:val="0"/>
          <w:sz w:val="23"/>
          <w:szCs w:val="23"/>
        </w:rPr>
        <w:t xml:space="preserve">муниципального контроля в сфере благоустройства в муниципальном образовании </w:t>
      </w:r>
      <w:proofErr w:type="spellStart"/>
      <w:r w:rsidRPr="00B84092">
        <w:rPr>
          <w:rFonts w:ascii="Arial" w:hAnsi="Arial" w:cs="Arial"/>
          <w:b w:val="0"/>
          <w:sz w:val="23"/>
          <w:szCs w:val="23"/>
        </w:rPr>
        <w:t>Антипинский</w:t>
      </w:r>
      <w:proofErr w:type="spellEnd"/>
      <w:r w:rsidRPr="00B84092">
        <w:rPr>
          <w:rFonts w:ascii="Arial" w:hAnsi="Arial" w:cs="Arial"/>
          <w:b w:val="0"/>
          <w:sz w:val="23"/>
          <w:szCs w:val="23"/>
        </w:rPr>
        <w:t xml:space="preserve"> сельсовет </w:t>
      </w:r>
      <w:proofErr w:type="spellStart"/>
      <w:r w:rsidRPr="00B84092">
        <w:rPr>
          <w:rFonts w:ascii="Arial" w:hAnsi="Arial" w:cs="Arial"/>
          <w:b w:val="0"/>
          <w:sz w:val="23"/>
          <w:szCs w:val="23"/>
        </w:rPr>
        <w:t>Тогульского</w:t>
      </w:r>
      <w:proofErr w:type="spellEnd"/>
      <w:r w:rsidRPr="00B84092">
        <w:rPr>
          <w:rFonts w:ascii="Arial" w:hAnsi="Arial" w:cs="Arial"/>
          <w:b w:val="0"/>
          <w:sz w:val="23"/>
          <w:szCs w:val="23"/>
        </w:rPr>
        <w:t xml:space="preserve"> района Алтайского края</w:t>
      </w:r>
    </w:p>
    <w:p w:rsidR="005A72DB" w:rsidRPr="0061191C" w:rsidRDefault="005A72DB" w:rsidP="005A72DB">
      <w:pPr>
        <w:pStyle w:val="a6"/>
        <w:spacing w:before="47"/>
        <w:ind w:left="0" w:firstLine="0"/>
        <w:jc w:val="left"/>
        <w:rPr>
          <w:rFonts w:ascii="Arial" w:hAnsi="Arial" w:cs="Arial"/>
          <w:b/>
          <w:sz w:val="23"/>
          <w:szCs w:val="23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34"/>
        <w:gridCol w:w="6762"/>
        <w:gridCol w:w="1974"/>
      </w:tblGrid>
      <w:tr w:rsidR="005A72DB" w:rsidRPr="0061191C" w:rsidTr="00A31093">
        <w:trPr>
          <w:trHeight w:val="829"/>
        </w:trPr>
        <w:tc>
          <w:tcPr>
            <w:tcW w:w="634" w:type="dxa"/>
          </w:tcPr>
          <w:p w:rsidR="005A72DB" w:rsidRPr="0061191C" w:rsidRDefault="005A72DB" w:rsidP="00A31093">
            <w:pPr>
              <w:pStyle w:val="TableParagraph"/>
              <w:ind w:right="223" w:firstLine="60"/>
              <w:jc w:val="left"/>
              <w:rPr>
                <w:rFonts w:ascii="Arial" w:hAnsi="Arial" w:cs="Arial"/>
                <w:sz w:val="23"/>
                <w:szCs w:val="23"/>
              </w:rPr>
            </w:pPr>
            <w:r w:rsidRPr="0061191C">
              <w:rPr>
                <w:rFonts w:ascii="Arial" w:hAnsi="Arial" w:cs="Arial"/>
                <w:spacing w:val="-6"/>
                <w:sz w:val="23"/>
                <w:szCs w:val="23"/>
              </w:rPr>
              <w:t xml:space="preserve">п/ </w:t>
            </w:r>
            <w:r w:rsidRPr="0061191C">
              <w:rPr>
                <w:rFonts w:ascii="Arial" w:hAnsi="Arial" w:cs="Arial"/>
                <w:spacing w:val="-10"/>
                <w:sz w:val="23"/>
                <w:szCs w:val="23"/>
              </w:rPr>
              <w:t>п</w:t>
            </w:r>
          </w:p>
        </w:tc>
        <w:tc>
          <w:tcPr>
            <w:tcW w:w="6762" w:type="dxa"/>
          </w:tcPr>
          <w:p w:rsidR="005A72DB" w:rsidRPr="0061191C" w:rsidRDefault="005A72DB" w:rsidP="00A31093">
            <w:pPr>
              <w:pStyle w:val="TableParagraph"/>
              <w:spacing w:line="270" w:lineRule="atLeast"/>
              <w:ind w:left="228" w:right="217"/>
              <w:rPr>
                <w:rFonts w:ascii="Arial" w:hAnsi="Arial" w:cs="Arial"/>
                <w:sz w:val="23"/>
                <w:szCs w:val="23"/>
                <w:lang w:val="ru-RU"/>
              </w:rPr>
            </w:pP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Объекты</w:t>
            </w:r>
            <w:r w:rsidRPr="0061191C">
              <w:rPr>
                <w:rFonts w:ascii="Arial" w:hAnsi="Arial" w:cs="Arial"/>
                <w:spacing w:val="-8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муниципального</w:t>
            </w:r>
            <w:r w:rsidRPr="0061191C">
              <w:rPr>
                <w:rFonts w:ascii="Arial" w:hAnsi="Arial" w:cs="Arial"/>
                <w:spacing w:val="-9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контроля</w:t>
            </w:r>
            <w:r w:rsidRPr="0061191C">
              <w:rPr>
                <w:rFonts w:ascii="Arial" w:hAnsi="Arial" w:cs="Arial"/>
                <w:spacing w:val="-9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в</w:t>
            </w:r>
            <w:r w:rsidRPr="0061191C">
              <w:rPr>
                <w:rFonts w:ascii="Arial" w:hAnsi="Arial" w:cs="Arial"/>
                <w:spacing w:val="-10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сфере</w:t>
            </w:r>
            <w:r w:rsidRPr="0061191C">
              <w:rPr>
                <w:rFonts w:ascii="Arial" w:hAnsi="Arial" w:cs="Arial"/>
                <w:spacing w:val="-9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благоустройства в муниципальном образовании </w:t>
            </w:r>
            <w:proofErr w:type="spellStart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Антипинский</w:t>
            </w:r>
            <w:proofErr w:type="spellEnd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 сельсовет </w:t>
            </w:r>
            <w:proofErr w:type="spellStart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Тогульского</w:t>
            </w:r>
            <w:proofErr w:type="spellEnd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 района Алтайского края</w:t>
            </w:r>
          </w:p>
        </w:tc>
        <w:tc>
          <w:tcPr>
            <w:tcW w:w="1974" w:type="dxa"/>
          </w:tcPr>
          <w:p w:rsidR="005A72DB" w:rsidRPr="0061191C" w:rsidRDefault="005A72DB" w:rsidP="00A31093">
            <w:pPr>
              <w:pStyle w:val="TableParagraph"/>
              <w:ind w:left="17" w:right="1"/>
              <w:rPr>
                <w:rFonts w:ascii="Arial" w:hAnsi="Arial" w:cs="Arial"/>
                <w:sz w:val="23"/>
                <w:szCs w:val="23"/>
              </w:rPr>
            </w:pPr>
            <w:proofErr w:type="spellStart"/>
            <w:r w:rsidRPr="0061191C">
              <w:rPr>
                <w:rFonts w:ascii="Arial" w:hAnsi="Arial" w:cs="Arial"/>
                <w:sz w:val="23"/>
                <w:szCs w:val="23"/>
              </w:rPr>
              <w:t>Категория</w:t>
            </w:r>
            <w:proofErr w:type="spellEnd"/>
            <w:r w:rsidRPr="0061191C">
              <w:rPr>
                <w:rFonts w:ascii="Arial" w:hAnsi="Arial" w:cs="Arial"/>
                <w:spacing w:val="-5"/>
                <w:sz w:val="23"/>
                <w:szCs w:val="23"/>
              </w:rPr>
              <w:t xml:space="preserve"> </w:t>
            </w:r>
            <w:proofErr w:type="spellStart"/>
            <w:r w:rsidRPr="0061191C">
              <w:rPr>
                <w:rFonts w:ascii="Arial" w:hAnsi="Arial" w:cs="Arial"/>
                <w:spacing w:val="-2"/>
                <w:sz w:val="23"/>
                <w:szCs w:val="23"/>
              </w:rPr>
              <w:t>риска</w:t>
            </w:r>
            <w:proofErr w:type="spellEnd"/>
          </w:p>
        </w:tc>
      </w:tr>
      <w:tr w:rsidR="005A72DB" w:rsidRPr="0061191C" w:rsidTr="00A31093">
        <w:trPr>
          <w:trHeight w:val="4139"/>
        </w:trPr>
        <w:tc>
          <w:tcPr>
            <w:tcW w:w="634" w:type="dxa"/>
          </w:tcPr>
          <w:p w:rsidR="005A72DB" w:rsidRPr="0061191C" w:rsidRDefault="005A72DB" w:rsidP="00A31093">
            <w:pPr>
              <w:pStyle w:val="TableParagraph"/>
              <w:spacing w:line="274" w:lineRule="exact"/>
              <w:ind w:left="21"/>
              <w:rPr>
                <w:rFonts w:ascii="Arial" w:hAnsi="Arial" w:cs="Arial"/>
                <w:sz w:val="23"/>
                <w:szCs w:val="23"/>
              </w:rPr>
            </w:pPr>
            <w:r w:rsidRPr="0061191C">
              <w:rPr>
                <w:rFonts w:ascii="Arial" w:hAnsi="Arial" w:cs="Arial"/>
                <w:spacing w:val="-10"/>
                <w:sz w:val="23"/>
                <w:szCs w:val="23"/>
              </w:rPr>
              <w:t>1</w:t>
            </w:r>
          </w:p>
        </w:tc>
        <w:tc>
          <w:tcPr>
            <w:tcW w:w="6762" w:type="dxa"/>
          </w:tcPr>
          <w:p w:rsidR="005A72DB" w:rsidRPr="0061191C" w:rsidRDefault="005A72DB" w:rsidP="00A31093">
            <w:pPr>
              <w:pStyle w:val="TableParagraph"/>
              <w:spacing w:line="276" w:lineRule="exact"/>
              <w:ind w:right="112" w:firstLine="346"/>
              <w:jc w:val="both"/>
              <w:rPr>
                <w:rFonts w:ascii="Arial" w:hAnsi="Arial" w:cs="Arial"/>
                <w:sz w:val="23"/>
                <w:szCs w:val="23"/>
                <w:lang w:val="ru-RU"/>
              </w:rPr>
            </w:pPr>
            <w:proofErr w:type="gramStart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Юридические</w:t>
            </w:r>
            <w:r w:rsidRPr="0061191C">
              <w:rPr>
                <w:rFonts w:ascii="Arial" w:hAnsi="Arial" w:cs="Arial"/>
                <w:spacing w:val="-7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лица,</w:t>
            </w:r>
            <w:r w:rsidRPr="0061191C">
              <w:rPr>
                <w:rFonts w:ascii="Arial" w:hAnsi="Arial" w:cs="Arial"/>
                <w:spacing w:val="-7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индивидуальные</w:t>
            </w:r>
            <w:r w:rsidRPr="0061191C">
              <w:rPr>
                <w:rFonts w:ascii="Arial" w:hAnsi="Arial" w:cs="Arial"/>
                <w:spacing w:val="-8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предприниматели</w:t>
            </w:r>
            <w:r w:rsidRPr="0061191C">
              <w:rPr>
                <w:rFonts w:ascii="Arial" w:hAnsi="Arial" w:cs="Arial"/>
                <w:spacing w:val="-6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при наличии вступившего в законную силу в течение последних трех лет</w:t>
            </w:r>
            <w:r w:rsidRPr="0061191C">
              <w:rPr>
                <w:rFonts w:ascii="Arial" w:hAnsi="Arial" w:cs="Arial"/>
                <w:spacing w:val="-1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на</w:t>
            </w:r>
            <w:r w:rsidRPr="0061191C">
              <w:rPr>
                <w:rFonts w:ascii="Arial" w:hAnsi="Arial" w:cs="Arial"/>
                <w:spacing w:val="-3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дату принятия решения об</w:t>
            </w:r>
            <w:r w:rsidRPr="0061191C">
              <w:rPr>
                <w:rFonts w:ascii="Arial" w:hAnsi="Arial" w:cs="Arial"/>
                <w:spacing w:val="-2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лицу, его должностным лицам или индивидуальному предпринимателю за совершение административного правонарушения, связанного с нарушением требований Правил благоустройства муниципального образования </w:t>
            </w:r>
            <w:proofErr w:type="spellStart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Антипинский</w:t>
            </w:r>
            <w:proofErr w:type="spellEnd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 сельсовет </w:t>
            </w:r>
            <w:proofErr w:type="spellStart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Тогульского</w:t>
            </w:r>
            <w:proofErr w:type="spellEnd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 района Алтайского</w:t>
            </w:r>
            <w:proofErr w:type="gramEnd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 края, утвержденных решением </w:t>
            </w:r>
            <w:proofErr w:type="spellStart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Антипинского</w:t>
            </w:r>
            <w:proofErr w:type="spellEnd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 сельского Совета депутатов </w:t>
            </w:r>
            <w:proofErr w:type="spellStart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Тогульского</w:t>
            </w:r>
            <w:proofErr w:type="spellEnd"/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 района Алтайского края от 15.11.2017г. № 37 в редакции от 13.04.2022 № 5</w:t>
            </w:r>
            <w:r w:rsidRPr="0061191C">
              <w:rPr>
                <w:rFonts w:ascii="Arial" w:hAnsi="Arial" w:cs="Arial"/>
                <w:spacing w:val="40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(далее – Правила </w:t>
            </w:r>
            <w:r w:rsidRPr="0061191C">
              <w:rPr>
                <w:rFonts w:ascii="Arial" w:hAnsi="Arial" w:cs="Arial"/>
                <w:spacing w:val="-2"/>
                <w:sz w:val="23"/>
                <w:szCs w:val="23"/>
                <w:lang w:val="ru-RU"/>
              </w:rPr>
              <w:t>благоустройства).</w:t>
            </w:r>
          </w:p>
        </w:tc>
        <w:tc>
          <w:tcPr>
            <w:tcW w:w="1974" w:type="dxa"/>
          </w:tcPr>
          <w:p w:rsidR="005A72DB" w:rsidRPr="0061191C" w:rsidRDefault="005A72DB" w:rsidP="00A31093">
            <w:pPr>
              <w:pStyle w:val="TableParagraph"/>
              <w:ind w:left="751" w:hanging="494"/>
              <w:jc w:val="left"/>
              <w:rPr>
                <w:rFonts w:ascii="Arial" w:hAnsi="Arial" w:cs="Arial"/>
                <w:sz w:val="23"/>
                <w:szCs w:val="23"/>
                <w:lang w:val="ru-RU"/>
              </w:rPr>
            </w:pPr>
            <w:r w:rsidRPr="0061191C">
              <w:rPr>
                <w:rFonts w:ascii="Arial" w:hAnsi="Arial" w:cs="Arial"/>
                <w:spacing w:val="-2"/>
                <w:sz w:val="23"/>
                <w:szCs w:val="23"/>
                <w:lang w:val="ru-RU"/>
              </w:rPr>
              <w:t xml:space="preserve">Значительный </w:t>
            </w:r>
            <w:r w:rsidRPr="0061191C">
              <w:rPr>
                <w:rFonts w:ascii="Arial" w:hAnsi="Arial" w:cs="Arial"/>
                <w:spacing w:val="-4"/>
                <w:sz w:val="23"/>
                <w:szCs w:val="23"/>
                <w:lang w:val="ru-RU"/>
              </w:rPr>
              <w:t>риск</w:t>
            </w:r>
          </w:p>
        </w:tc>
      </w:tr>
      <w:tr w:rsidR="005A72DB" w:rsidRPr="0061191C" w:rsidTr="00A31093">
        <w:trPr>
          <w:trHeight w:val="1931"/>
        </w:trPr>
        <w:tc>
          <w:tcPr>
            <w:tcW w:w="634" w:type="dxa"/>
          </w:tcPr>
          <w:p w:rsidR="005A72DB" w:rsidRPr="0061191C" w:rsidRDefault="005A72DB" w:rsidP="00A31093">
            <w:pPr>
              <w:pStyle w:val="TableParagraph"/>
              <w:spacing w:line="275" w:lineRule="exact"/>
              <w:ind w:left="21"/>
              <w:rPr>
                <w:rFonts w:ascii="Arial" w:hAnsi="Arial" w:cs="Arial"/>
                <w:sz w:val="23"/>
                <w:szCs w:val="23"/>
                <w:lang w:val="ru-RU"/>
              </w:rPr>
            </w:pPr>
            <w:r w:rsidRPr="0061191C">
              <w:rPr>
                <w:rFonts w:ascii="Arial" w:hAnsi="Arial" w:cs="Arial"/>
                <w:spacing w:val="-10"/>
                <w:sz w:val="23"/>
                <w:szCs w:val="23"/>
                <w:lang w:val="ru-RU"/>
              </w:rPr>
              <w:t>2</w:t>
            </w:r>
          </w:p>
        </w:tc>
        <w:tc>
          <w:tcPr>
            <w:tcW w:w="6762" w:type="dxa"/>
          </w:tcPr>
          <w:p w:rsidR="005A72DB" w:rsidRPr="0061191C" w:rsidRDefault="005A72DB" w:rsidP="00A31093">
            <w:pPr>
              <w:pStyle w:val="TableParagraph"/>
              <w:spacing w:line="276" w:lineRule="exact"/>
              <w:ind w:right="116" w:firstLine="346"/>
              <w:jc w:val="both"/>
              <w:rPr>
                <w:rFonts w:ascii="Arial" w:hAnsi="Arial" w:cs="Arial"/>
                <w:sz w:val="23"/>
                <w:szCs w:val="23"/>
                <w:lang w:val="ru-RU"/>
              </w:rPr>
            </w:pP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Юридические</w:t>
            </w:r>
            <w:r w:rsidRPr="0061191C">
              <w:rPr>
                <w:rFonts w:ascii="Arial" w:hAnsi="Arial" w:cs="Arial"/>
                <w:spacing w:val="-8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лица,</w:t>
            </w:r>
            <w:r w:rsidRPr="0061191C">
              <w:rPr>
                <w:rFonts w:ascii="Arial" w:hAnsi="Arial" w:cs="Arial"/>
                <w:spacing w:val="-8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индивидуальные</w:t>
            </w:r>
            <w:r w:rsidRPr="0061191C">
              <w:rPr>
                <w:rFonts w:ascii="Arial" w:hAnsi="Arial" w:cs="Arial"/>
                <w:spacing w:val="-9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предприниматели</w:t>
            </w:r>
            <w:r w:rsidRPr="0061191C">
              <w:rPr>
                <w:rFonts w:ascii="Arial" w:hAnsi="Arial" w:cs="Arial"/>
                <w:spacing w:val="-7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предписания, не исполненного в срок, установленный предписанием, выданным по факту несоблюдения требований Правил благоустройства.</w:t>
            </w:r>
          </w:p>
        </w:tc>
        <w:tc>
          <w:tcPr>
            <w:tcW w:w="1974" w:type="dxa"/>
          </w:tcPr>
          <w:p w:rsidR="005A72DB" w:rsidRPr="0061191C" w:rsidRDefault="005A72DB" w:rsidP="00A31093">
            <w:pPr>
              <w:pStyle w:val="TableParagraph"/>
              <w:spacing w:line="275" w:lineRule="exact"/>
              <w:ind w:left="17"/>
              <w:rPr>
                <w:rFonts w:ascii="Arial" w:hAnsi="Arial" w:cs="Arial"/>
                <w:sz w:val="23"/>
                <w:szCs w:val="23"/>
              </w:rPr>
            </w:pPr>
            <w:proofErr w:type="spellStart"/>
            <w:r w:rsidRPr="0061191C">
              <w:rPr>
                <w:rFonts w:ascii="Arial" w:hAnsi="Arial" w:cs="Arial"/>
                <w:sz w:val="23"/>
                <w:szCs w:val="23"/>
              </w:rPr>
              <w:t>Средний</w:t>
            </w:r>
            <w:proofErr w:type="spellEnd"/>
            <w:r w:rsidRPr="0061191C">
              <w:rPr>
                <w:rFonts w:ascii="Arial" w:hAnsi="Arial" w:cs="Arial"/>
                <w:spacing w:val="-5"/>
                <w:sz w:val="23"/>
                <w:szCs w:val="23"/>
              </w:rPr>
              <w:t xml:space="preserve"> </w:t>
            </w:r>
            <w:proofErr w:type="spellStart"/>
            <w:r w:rsidRPr="0061191C">
              <w:rPr>
                <w:rFonts w:ascii="Arial" w:hAnsi="Arial" w:cs="Arial"/>
                <w:spacing w:val="-4"/>
                <w:sz w:val="23"/>
                <w:szCs w:val="23"/>
              </w:rPr>
              <w:t>риск</w:t>
            </w:r>
            <w:proofErr w:type="spellEnd"/>
          </w:p>
        </w:tc>
      </w:tr>
      <w:tr w:rsidR="005A72DB" w:rsidRPr="0061191C" w:rsidTr="00A31093">
        <w:trPr>
          <w:trHeight w:val="1931"/>
        </w:trPr>
        <w:tc>
          <w:tcPr>
            <w:tcW w:w="634" w:type="dxa"/>
          </w:tcPr>
          <w:p w:rsidR="005A72DB" w:rsidRPr="0061191C" w:rsidRDefault="005A72DB" w:rsidP="00A31093">
            <w:pPr>
              <w:pStyle w:val="TableParagraph"/>
              <w:spacing w:line="274" w:lineRule="exact"/>
              <w:ind w:left="21"/>
              <w:rPr>
                <w:rFonts w:ascii="Arial" w:hAnsi="Arial" w:cs="Arial"/>
                <w:sz w:val="23"/>
                <w:szCs w:val="23"/>
              </w:rPr>
            </w:pPr>
            <w:r w:rsidRPr="0061191C">
              <w:rPr>
                <w:rFonts w:ascii="Arial" w:hAnsi="Arial" w:cs="Arial"/>
                <w:spacing w:val="-10"/>
                <w:sz w:val="23"/>
                <w:szCs w:val="23"/>
              </w:rPr>
              <w:t>3</w:t>
            </w:r>
          </w:p>
        </w:tc>
        <w:tc>
          <w:tcPr>
            <w:tcW w:w="6762" w:type="dxa"/>
          </w:tcPr>
          <w:p w:rsidR="005A72DB" w:rsidRPr="0061191C" w:rsidRDefault="005A72DB" w:rsidP="00A31093">
            <w:pPr>
              <w:pStyle w:val="TableParagraph"/>
              <w:spacing w:line="276" w:lineRule="exact"/>
              <w:ind w:right="116" w:firstLine="346"/>
              <w:jc w:val="both"/>
              <w:rPr>
                <w:rFonts w:ascii="Arial" w:hAnsi="Arial" w:cs="Arial"/>
                <w:sz w:val="23"/>
                <w:szCs w:val="23"/>
                <w:lang w:val="ru-RU"/>
              </w:rPr>
            </w:pP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Юридические</w:t>
            </w:r>
            <w:r w:rsidRPr="0061191C">
              <w:rPr>
                <w:rFonts w:ascii="Arial" w:hAnsi="Arial" w:cs="Arial"/>
                <w:spacing w:val="-8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лица,</w:t>
            </w:r>
            <w:r w:rsidRPr="0061191C">
              <w:rPr>
                <w:rFonts w:ascii="Arial" w:hAnsi="Arial" w:cs="Arial"/>
                <w:spacing w:val="-8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индивидуальные</w:t>
            </w:r>
            <w:r w:rsidRPr="0061191C">
              <w:rPr>
                <w:rFonts w:ascii="Arial" w:hAnsi="Arial" w:cs="Arial"/>
                <w:spacing w:val="-9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предприниматели</w:t>
            </w:r>
            <w:r w:rsidRPr="0061191C">
              <w:rPr>
                <w:rFonts w:ascii="Arial" w:hAnsi="Arial" w:cs="Arial"/>
                <w:spacing w:val="-7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предписания, выданного по итогам проведения плановой или внеплановой проверки по факту выявленных нарушений за несоблюдение требований Правил благоустройства.</w:t>
            </w:r>
          </w:p>
        </w:tc>
        <w:tc>
          <w:tcPr>
            <w:tcW w:w="1974" w:type="dxa"/>
          </w:tcPr>
          <w:p w:rsidR="005A72DB" w:rsidRPr="0061191C" w:rsidRDefault="005A72DB" w:rsidP="00A31093">
            <w:pPr>
              <w:pStyle w:val="TableParagraph"/>
              <w:ind w:left="751" w:right="298" w:hanging="364"/>
              <w:jc w:val="left"/>
              <w:rPr>
                <w:rFonts w:ascii="Arial" w:hAnsi="Arial" w:cs="Arial"/>
                <w:sz w:val="23"/>
                <w:szCs w:val="23"/>
              </w:rPr>
            </w:pPr>
            <w:proofErr w:type="spellStart"/>
            <w:r>
              <w:rPr>
                <w:rFonts w:ascii="Arial" w:hAnsi="Arial" w:cs="Arial"/>
                <w:spacing w:val="-2"/>
                <w:sz w:val="23"/>
                <w:szCs w:val="23"/>
              </w:rPr>
              <w:t>Умеренн</w:t>
            </w:r>
            <w:r>
              <w:rPr>
                <w:rFonts w:ascii="Arial" w:hAnsi="Arial" w:cs="Arial"/>
                <w:spacing w:val="-2"/>
                <w:sz w:val="23"/>
                <w:szCs w:val="23"/>
                <w:lang w:val="ru-RU"/>
              </w:rPr>
              <w:t>ы</w:t>
            </w:r>
            <w:proofErr w:type="spellEnd"/>
            <w:r w:rsidRPr="0061191C">
              <w:rPr>
                <w:rFonts w:ascii="Arial" w:hAnsi="Arial" w:cs="Arial"/>
                <w:spacing w:val="-2"/>
                <w:sz w:val="23"/>
                <w:szCs w:val="23"/>
              </w:rPr>
              <w:t xml:space="preserve">й </w:t>
            </w:r>
            <w:proofErr w:type="spellStart"/>
            <w:r w:rsidRPr="0061191C">
              <w:rPr>
                <w:rFonts w:ascii="Arial" w:hAnsi="Arial" w:cs="Arial"/>
                <w:spacing w:val="-4"/>
                <w:sz w:val="23"/>
                <w:szCs w:val="23"/>
              </w:rPr>
              <w:t>риск</w:t>
            </w:r>
            <w:proofErr w:type="spellEnd"/>
          </w:p>
        </w:tc>
      </w:tr>
      <w:tr w:rsidR="005A72DB" w:rsidRPr="0061191C" w:rsidTr="00A31093">
        <w:trPr>
          <w:trHeight w:val="1932"/>
        </w:trPr>
        <w:tc>
          <w:tcPr>
            <w:tcW w:w="634" w:type="dxa"/>
          </w:tcPr>
          <w:p w:rsidR="005A72DB" w:rsidRPr="0061191C" w:rsidRDefault="005A72DB" w:rsidP="00A31093">
            <w:pPr>
              <w:pStyle w:val="TableParagraph"/>
              <w:spacing w:line="275" w:lineRule="exact"/>
              <w:ind w:left="21"/>
              <w:rPr>
                <w:rFonts w:ascii="Arial" w:hAnsi="Arial" w:cs="Arial"/>
                <w:sz w:val="23"/>
                <w:szCs w:val="23"/>
              </w:rPr>
            </w:pPr>
            <w:r w:rsidRPr="0061191C">
              <w:rPr>
                <w:rFonts w:ascii="Arial" w:hAnsi="Arial" w:cs="Arial"/>
                <w:spacing w:val="-10"/>
                <w:sz w:val="23"/>
                <w:szCs w:val="23"/>
              </w:rPr>
              <w:lastRenderedPageBreak/>
              <w:t>4</w:t>
            </w:r>
          </w:p>
        </w:tc>
        <w:tc>
          <w:tcPr>
            <w:tcW w:w="6762" w:type="dxa"/>
          </w:tcPr>
          <w:p w:rsidR="005A72DB" w:rsidRPr="0061191C" w:rsidRDefault="005A72DB" w:rsidP="00A31093">
            <w:pPr>
              <w:pStyle w:val="TableParagraph"/>
              <w:ind w:right="115" w:firstLine="346"/>
              <w:jc w:val="both"/>
              <w:rPr>
                <w:rFonts w:ascii="Arial" w:hAnsi="Arial" w:cs="Arial"/>
                <w:sz w:val="23"/>
                <w:szCs w:val="23"/>
                <w:lang w:val="ru-RU"/>
              </w:rPr>
            </w:pP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Юридические лица, индивидуальные предприниматели и физические лица при отсутствии обстоятельств, указанных в пунктах 1,</w:t>
            </w:r>
            <w:r w:rsidRPr="0061191C">
              <w:rPr>
                <w:rFonts w:ascii="Arial" w:hAnsi="Arial" w:cs="Arial"/>
                <w:spacing w:val="-1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2</w:t>
            </w:r>
            <w:r w:rsidRPr="0061191C">
              <w:rPr>
                <w:rFonts w:ascii="Arial" w:hAnsi="Arial" w:cs="Arial"/>
                <w:spacing w:val="-3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и</w:t>
            </w:r>
            <w:r w:rsidRPr="0061191C">
              <w:rPr>
                <w:rFonts w:ascii="Arial" w:hAnsi="Arial" w:cs="Arial"/>
                <w:spacing w:val="-1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3</w:t>
            </w:r>
            <w:r w:rsidRPr="0061191C">
              <w:rPr>
                <w:rFonts w:ascii="Arial" w:hAnsi="Arial" w:cs="Arial"/>
                <w:spacing w:val="-1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настоящих Критериев отнесения деятельности юридических лиц и индивидуальных предпринимателей в области благоустройства к категориям риска.</w:t>
            </w:r>
          </w:p>
          <w:p w:rsidR="005A72DB" w:rsidRPr="0061191C" w:rsidRDefault="005A72DB" w:rsidP="00A31093">
            <w:pPr>
              <w:pStyle w:val="TableParagraph"/>
              <w:spacing w:line="270" w:lineRule="atLeast"/>
              <w:ind w:right="115" w:firstLine="346"/>
              <w:jc w:val="both"/>
              <w:rPr>
                <w:rFonts w:ascii="Arial" w:hAnsi="Arial" w:cs="Arial"/>
                <w:sz w:val="23"/>
                <w:szCs w:val="23"/>
                <w:lang w:val="ru-RU"/>
              </w:rPr>
            </w:pP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Юридические лица, индивидуальные предприниматели и физические</w:t>
            </w:r>
            <w:r w:rsidRPr="0061191C">
              <w:rPr>
                <w:rFonts w:ascii="Arial" w:hAnsi="Arial" w:cs="Arial"/>
                <w:spacing w:val="58"/>
                <w:w w:val="150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лица</w:t>
            </w:r>
            <w:r w:rsidRPr="0061191C">
              <w:rPr>
                <w:rFonts w:ascii="Arial" w:hAnsi="Arial" w:cs="Arial"/>
                <w:spacing w:val="57"/>
                <w:w w:val="150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при</w:t>
            </w:r>
            <w:r w:rsidRPr="0061191C">
              <w:rPr>
                <w:rFonts w:ascii="Arial" w:hAnsi="Arial" w:cs="Arial"/>
                <w:spacing w:val="57"/>
                <w:w w:val="150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отсутствии</w:t>
            </w:r>
            <w:r w:rsidRPr="0061191C">
              <w:rPr>
                <w:rFonts w:ascii="Arial" w:hAnsi="Arial" w:cs="Arial"/>
                <w:spacing w:val="59"/>
                <w:w w:val="150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z w:val="23"/>
                <w:szCs w:val="23"/>
                <w:lang w:val="ru-RU"/>
              </w:rPr>
              <w:t>нарушений</w:t>
            </w:r>
            <w:r w:rsidRPr="0061191C">
              <w:rPr>
                <w:rFonts w:ascii="Arial" w:hAnsi="Arial" w:cs="Arial"/>
                <w:spacing w:val="59"/>
                <w:w w:val="150"/>
                <w:sz w:val="23"/>
                <w:szCs w:val="23"/>
                <w:lang w:val="ru-RU"/>
              </w:rPr>
              <w:t xml:space="preserve"> </w:t>
            </w:r>
            <w:r w:rsidRPr="0061191C">
              <w:rPr>
                <w:rFonts w:ascii="Arial" w:hAnsi="Arial" w:cs="Arial"/>
                <w:spacing w:val="-2"/>
                <w:sz w:val="23"/>
                <w:szCs w:val="23"/>
                <w:lang w:val="ru-RU"/>
              </w:rPr>
              <w:t>обязательных</w:t>
            </w:r>
            <w:r w:rsidR="005474DE">
              <w:rPr>
                <w:rFonts w:ascii="Arial" w:hAnsi="Arial" w:cs="Arial"/>
                <w:spacing w:val="-2"/>
                <w:sz w:val="23"/>
                <w:szCs w:val="23"/>
                <w:lang w:val="ru-RU"/>
              </w:rPr>
              <w:t xml:space="preserve"> </w:t>
            </w:r>
            <w:r w:rsidR="005474DE" w:rsidRPr="0061191C">
              <w:rPr>
                <w:rFonts w:ascii="Arial" w:hAnsi="Arial" w:cs="Arial"/>
                <w:sz w:val="23"/>
                <w:szCs w:val="23"/>
                <w:lang w:val="ru-RU"/>
              </w:rPr>
              <w:t xml:space="preserve">требований, выявленных по результатам проведения обязательных профилактических визитов или контрольных (надзорных) мероприятий, в течение определенного периода </w:t>
            </w:r>
            <w:r w:rsidR="005474DE" w:rsidRPr="0061191C">
              <w:rPr>
                <w:rFonts w:ascii="Arial" w:hAnsi="Arial" w:cs="Arial"/>
                <w:spacing w:val="-2"/>
                <w:sz w:val="23"/>
                <w:szCs w:val="23"/>
                <w:lang w:val="ru-RU"/>
              </w:rPr>
              <w:t>времени.</w:t>
            </w:r>
          </w:p>
        </w:tc>
        <w:tc>
          <w:tcPr>
            <w:tcW w:w="1974" w:type="dxa"/>
          </w:tcPr>
          <w:p w:rsidR="005A72DB" w:rsidRPr="0061191C" w:rsidRDefault="005A72DB" w:rsidP="00A31093">
            <w:pPr>
              <w:pStyle w:val="TableParagraph"/>
              <w:spacing w:line="275" w:lineRule="exact"/>
              <w:ind w:left="17"/>
              <w:rPr>
                <w:rFonts w:ascii="Arial" w:hAnsi="Arial" w:cs="Arial"/>
                <w:sz w:val="23"/>
                <w:szCs w:val="23"/>
              </w:rPr>
            </w:pPr>
            <w:proofErr w:type="spellStart"/>
            <w:r w:rsidRPr="0061191C">
              <w:rPr>
                <w:rFonts w:ascii="Arial" w:hAnsi="Arial" w:cs="Arial"/>
                <w:sz w:val="23"/>
                <w:szCs w:val="23"/>
              </w:rPr>
              <w:t>Низкий</w:t>
            </w:r>
            <w:proofErr w:type="spellEnd"/>
            <w:r w:rsidRPr="0061191C">
              <w:rPr>
                <w:rFonts w:ascii="Arial" w:hAnsi="Arial" w:cs="Arial"/>
                <w:spacing w:val="-5"/>
                <w:sz w:val="23"/>
                <w:szCs w:val="23"/>
              </w:rPr>
              <w:t xml:space="preserve"> </w:t>
            </w:r>
            <w:proofErr w:type="spellStart"/>
            <w:r w:rsidRPr="0061191C">
              <w:rPr>
                <w:rFonts w:ascii="Arial" w:hAnsi="Arial" w:cs="Arial"/>
                <w:spacing w:val="-4"/>
                <w:sz w:val="23"/>
                <w:szCs w:val="23"/>
              </w:rPr>
              <w:t>риск</w:t>
            </w:r>
            <w:proofErr w:type="spellEnd"/>
          </w:p>
        </w:tc>
      </w:tr>
    </w:tbl>
    <w:p w:rsidR="005A72DB" w:rsidRPr="0061191C" w:rsidRDefault="005A72DB" w:rsidP="005A72DB">
      <w:pPr>
        <w:pStyle w:val="TableParagraph"/>
        <w:spacing w:line="275" w:lineRule="exact"/>
        <w:rPr>
          <w:rFonts w:ascii="Arial" w:hAnsi="Arial" w:cs="Arial"/>
          <w:sz w:val="23"/>
          <w:szCs w:val="23"/>
        </w:rPr>
        <w:sectPr w:rsidR="005A72DB" w:rsidRPr="0061191C">
          <w:pgSz w:w="11910" w:h="16840"/>
          <w:pgMar w:top="1040" w:right="708" w:bottom="801" w:left="1559" w:header="720" w:footer="720" w:gutter="0"/>
          <w:cols w:space="720"/>
        </w:sectPr>
      </w:pPr>
    </w:p>
    <w:p w:rsidR="003C396E" w:rsidRDefault="003C396E"/>
    <w:sectPr w:rsidR="003C396E" w:rsidSect="005474DE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6737"/>
    <w:multiLevelType w:val="multilevel"/>
    <w:tmpl w:val="E7122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A66D2D"/>
    <w:multiLevelType w:val="multilevel"/>
    <w:tmpl w:val="650C0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B3127D"/>
    <w:multiLevelType w:val="multilevel"/>
    <w:tmpl w:val="D16CD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BF4999"/>
    <w:multiLevelType w:val="multilevel"/>
    <w:tmpl w:val="7BE0E03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5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3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88" w:hanging="2160"/>
      </w:pPr>
      <w:rPr>
        <w:rFonts w:hint="default"/>
      </w:rPr>
    </w:lvl>
  </w:abstractNum>
  <w:abstractNum w:abstractNumId="4">
    <w:nsid w:val="7D5E54BC"/>
    <w:multiLevelType w:val="hybridMultilevel"/>
    <w:tmpl w:val="7CF2D192"/>
    <w:lvl w:ilvl="0" w:tplc="8F120C7E">
      <w:start w:val="1"/>
      <w:numFmt w:val="decimal"/>
      <w:lvlText w:val="%1."/>
      <w:lvlJc w:val="left"/>
      <w:pPr>
        <w:ind w:left="145" w:hanging="274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2D4FC82">
      <w:numFmt w:val="bullet"/>
      <w:lvlText w:val="•"/>
      <w:lvlJc w:val="left"/>
      <w:pPr>
        <w:ind w:left="1089" w:hanging="274"/>
      </w:pPr>
      <w:rPr>
        <w:rFonts w:hint="default"/>
        <w:lang w:val="ru-RU" w:eastAsia="en-US" w:bidi="ar-SA"/>
      </w:rPr>
    </w:lvl>
    <w:lvl w:ilvl="2" w:tplc="B7BC4AE6">
      <w:numFmt w:val="bullet"/>
      <w:lvlText w:val="•"/>
      <w:lvlJc w:val="left"/>
      <w:pPr>
        <w:ind w:left="2039" w:hanging="274"/>
      </w:pPr>
      <w:rPr>
        <w:rFonts w:hint="default"/>
        <w:lang w:val="ru-RU" w:eastAsia="en-US" w:bidi="ar-SA"/>
      </w:rPr>
    </w:lvl>
    <w:lvl w:ilvl="3" w:tplc="EFF2B822">
      <w:numFmt w:val="bullet"/>
      <w:lvlText w:val="•"/>
      <w:lvlJc w:val="left"/>
      <w:pPr>
        <w:ind w:left="2989" w:hanging="274"/>
      </w:pPr>
      <w:rPr>
        <w:rFonts w:hint="default"/>
        <w:lang w:val="ru-RU" w:eastAsia="en-US" w:bidi="ar-SA"/>
      </w:rPr>
    </w:lvl>
    <w:lvl w:ilvl="4" w:tplc="949A6EF8">
      <w:numFmt w:val="bullet"/>
      <w:lvlText w:val="•"/>
      <w:lvlJc w:val="left"/>
      <w:pPr>
        <w:ind w:left="3939" w:hanging="274"/>
      </w:pPr>
      <w:rPr>
        <w:rFonts w:hint="default"/>
        <w:lang w:val="ru-RU" w:eastAsia="en-US" w:bidi="ar-SA"/>
      </w:rPr>
    </w:lvl>
    <w:lvl w:ilvl="5" w:tplc="BFA47318">
      <w:numFmt w:val="bullet"/>
      <w:lvlText w:val="•"/>
      <w:lvlJc w:val="left"/>
      <w:pPr>
        <w:ind w:left="4889" w:hanging="274"/>
      </w:pPr>
      <w:rPr>
        <w:rFonts w:hint="default"/>
        <w:lang w:val="ru-RU" w:eastAsia="en-US" w:bidi="ar-SA"/>
      </w:rPr>
    </w:lvl>
    <w:lvl w:ilvl="6" w:tplc="D0E43EA8">
      <w:numFmt w:val="bullet"/>
      <w:lvlText w:val="•"/>
      <w:lvlJc w:val="left"/>
      <w:pPr>
        <w:ind w:left="5839" w:hanging="274"/>
      </w:pPr>
      <w:rPr>
        <w:rFonts w:hint="default"/>
        <w:lang w:val="ru-RU" w:eastAsia="en-US" w:bidi="ar-SA"/>
      </w:rPr>
    </w:lvl>
    <w:lvl w:ilvl="7" w:tplc="2B642382">
      <w:numFmt w:val="bullet"/>
      <w:lvlText w:val="•"/>
      <w:lvlJc w:val="left"/>
      <w:pPr>
        <w:ind w:left="6789" w:hanging="274"/>
      </w:pPr>
      <w:rPr>
        <w:rFonts w:hint="default"/>
        <w:lang w:val="ru-RU" w:eastAsia="en-US" w:bidi="ar-SA"/>
      </w:rPr>
    </w:lvl>
    <w:lvl w:ilvl="8" w:tplc="965E0EF0">
      <w:numFmt w:val="bullet"/>
      <w:lvlText w:val="•"/>
      <w:lvlJc w:val="left"/>
      <w:pPr>
        <w:ind w:left="7739" w:hanging="27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628D"/>
    <w:rsid w:val="0010552B"/>
    <w:rsid w:val="002935B5"/>
    <w:rsid w:val="002F513C"/>
    <w:rsid w:val="003C396E"/>
    <w:rsid w:val="005474DE"/>
    <w:rsid w:val="00596A33"/>
    <w:rsid w:val="005A72DB"/>
    <w:rsid w:val="00883981"/>
    <w:rsid w:val="008D150D"/>
    <w:rsid w:val="0095628D"/>
    <w:rsid w:val="00B84092"/>
    <w:rsid w:val="00C13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96E"/>
  </w:style>
  <w:style w:type="paragraph" w:styleId="1">
    <w:name w:val="heading 1"/>
    <w:basedOn w:val="a"/>
    <w:link w:val="10"/>
    <w:uiPriority w:val="9"/>
    <w:qFormat/>
    <w:rsid w:val="009562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62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56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628D"/>
    <w:rPr>
      <w:b/>
      <w:bCs/>
    </w:rPr>
  </w:style>
  <w:style w:type="character" w:styleId="a5">
    <w:name w:val="Hyperlink"/>
    <w:basedOn w:val="a0"/>
    <w:uiPriority w:val="99"/>
    <w:semiHidden/>
    <w:unhideWhenUsed/>
    <w:rsid w:val="0095628D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5A72D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5A72DB"/>
    <w:pPr>
      <w:widowControl w:val="0"/>
      <w:autoSpaceDE w:val="0"/>
      <w:autoSpaceDN w:val="0"/>
      <w:spacing w:after="0" w:line="240" w:lineRule="auto"/>
      <w:ind w:left="145"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5A72DB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5A72DB"/>
    <w:pPr>
      <w:widowControl w:val="0"/>
      <w:autoSpaceDE w:val="0"/>
      <w:autoSpaceDN w:val="0"/>
      <w:spacing w:after="0" w:line="240" w:lineRule="auto"/>
      <w:ind w:left="145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5A72DB"/>
    <w:pPr>
      <w:widowControl w:val="0"/>
      <w:autoSpaceDE w:val="0"/>
      <w:autoSpaceDN w:val="0"/>
      <w:spacing w:after="0" w:line="240" w:lineRule="auto"/>
      <w:ind w:left="132"/>
      <w:jc w:val="center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1"/>
    <w:qFormat/>
    <w:rsid w:val="0010552B"/>
    <w:pPr>
      <w:widowControl w:val="0"/>
      <w:autoSpaceDE w:val="0"/>
      <w:autoSpaceDN w:val="0"/>
      <w:spacing w:after="0" w:line="240" w:lineRule="auto"/>
      <w:ind w:left="145" w:firstLine="708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5</cp:revision>
  <dcterms:created xsi:type="dcterms:W3CDTF">2026-06-04T04:58:00Z</dcterms:created>
  <dcterms:modified xsi:type="dcterms:W3CDTF">2026-06-05T04:06:00Z</dcterms:modified>
</cp:coreProperties>
</file>